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34D9" w14:textId="3DCD2B3A" w:rsidR="4AC078FA" w:rsidRDefault="004B057D" w:rsidP="2FBEA610">
      <w:pPr>
        <w:spacing w:after="0" w:line="276" w:lineRule="auto"/>
        <w:rPr>
          <w:b/>
          <w:bCs/>
          <w:sz w:val="22"/>
          <w:szCs w:val="22"/>
        </w:rPr>
      </w:pPr>
      <w:r w:rsidRPr="59D8FFF2">
        <w:rPr>
          <w:b/>
          <w:bCs/>
          <w:sz w:val="22"/>
          <w:szCs w:val="22"/>
        </w:rPr>
        <w:t>Opportunit</w:t>
      </w:r>
      <w:r w:rsidR="1B6C2013" w:rsidRPr="59D8FFF2">
        <w:rPr>
          <w:b/>
          <w:bCs/>
          <w:sz w:val="22"/>
          <w:szCs w:val="22"/>
        </w:rPr>
        <w:t>ies</w:t>
      </w:r>
      <w:r w:rsidRPr="59D8FFF2">
        <w:rPr>
          <w:b/>
          <w:bCs/>
          <w:sz w:val="22"/>
          <w:szCs w:val="22"/>
        </w:rPr>
        <w:t xml:space="preserve"> for </w:t>
      </w:r>
      <w:r w:rsidR="38875655" w:rsidRPr="59D8FFF2">
        <w:rPr>
          <w:b/>
          <w:bCs/>
          <w:sz w:val="22"/>
          <w:szCs w:val="22"/>
        </w:rPr>
        <w:t xml:space="preserve">three paid </w:t>
      </w:r>
      <w:r w:rsidR="14421BF2" w:rsidRPr="59D8FFF2">
        <w:rPr>
          <w:b/>
          <w:bCs/>
          <w:sz w:val="22"/>
          <w:szCs w:val="22"/>
        </w:rPr>
        <w:t>S</w:t>
      </w:r>
      <w:r w:rsidR="10F3E8DE" w:rsidRPr="59D8FFF2">
        <w:rPr>
          <w:b/>
          <w:bCs/>
          <w:sz w:val="22"/>
          <w:szCs w:val="22"/>
        </w:rPr>
        <w:t xml:space="preserve">urvivor </w:t>
      </w:r>
      <w:r w:rsidR="2BF0D506" w:rsidRPr="59D8FFF2">
        <w:rPr>
          <w:b/>
          <w:bCs/>
          <w:sz w:val="22"/>
          <w:szCs w:val="22"/>
        </w:rPr>
        <w:t>L</w:t>
      </w:r>
      <w:r w:rsidR="10F3E8DE" w:rsidRPr="59D8FFF2">
        <w:rPr>
          <w:b/>
          <w:bCs/>
          <w:sz w:val="22"/>
          <w:szCs w:val="22"/>
        </w:rPr>
        <w:t>eaders to</w:t>
      </w:r>
      <w:r w:rsidR="58C0B7A5" w:rsidRPr="59D8FFF2">
        <w:rPr>
          <w:b/>
          <w:bCs/>
          <w:sz w:val="22"/>
          <w:szCs w:val="22"/>
        </w:rPr>
        <w:t xml:space="preserve"> </w:t>
      </w:r>
      <w:r w:rsidR="23EA342D" w:rsidRPr="59D8FFF2">
        <w:rPr>
          <w:b/>
          <w:bCs/>
          <w:sz w:val="22"/>
          <w:szCs w:val="22"/>
        </w:rPr>
        <w:t>be</w:t>
      </w:r>
      <w:r w:rsidR="5E4650C6" w:rsidRPr="59D8FFF2">
        <w:rPr>
          <w:b/>
          <w:bCs/>
          <w:sz w:val="22"/>
          <w:szCs w:val="22"/>
        </w:rPr>
        <w:t xml:space="preserve"> IMSA Model Development</w:t>
      </w:r>
      <w:r w:rsidR="23EA342D" w:rsidRPr="59D8FFF2">
        <w:rPr>
          <w:b/>
          <w:bCs/>
          <w:sz w:val="22"/>
          <w:szCs w:val="22"/>
        </w:rPr>
        <w:t xml:space="preserve"> Independent Consultants</w:t>
      </w:r>
      <w:r w:rsidR="3E808B63" w:rsidRPr="59D8FFF2">
        <w:rPr>
          <w:b/>
          <w:bCs/>
          <w:sz w:val="22"/>
          <w:szCs w:val="22"/>
        </w:rPr>
        <w:t xml:space="preserve"> </w:t>
      </w:r>
      <w:r w:rsidR="1A957573" w:rsidRPr="59D8FFF2">
        <w:rPr>
          <w:b/>
          <w:bCs/>
          <w:sz w:val="22"/>
          <w:szCs w:val="22"/>
        </w:rPr>
        <w:t>during</w:t>
      </w:r>
      <w:r w:rsidR="10F3E8DE" w:rsidRPr="59D8FFF2">
        <w:rPr>
          <w:b/>
          <w:bCs/>
          <w:sz w:val="22"/>
          <w:szCs w:val="22"/>
        </w:rPr>
        <w:t xml:space="preserve"> Stage 2 of</w:t>
      </w:r>
      <w:r w:rsidR="1D863154" w:rsidRPr="59D8FFF2">
        <w:rPr>
          <w:b/>
          <w:bCs/>
          <w:sz w:val="22"/>
          <w:szCs w:val="22"/>
        </w:rPr>
        <w:t xml:space="preserve"> </w:t>
      </w:r>
      <w:r w:rsidR="10F3E8DE" w:rsidRPr="59D8FFF2">
        <w:rPr>
          <w:b/>
          <w:bCs/>
          <w:sz w:val="22"/>
          <w:szCs w:val="22"/>
        </w:rPr>
        <w:t xml:space="preserve">The Independent Modern Slavery Advocacy® (IMSA®) Model Project </w:t>
      </w:r>
    </w:p>
    <w:p w14:paraId="18D5A396" w14:textId="5A125FB7" w:rsidR="10F3E8DE" w:rsidRDefault="10F3E8DE" w:rsidP="2FBEA610">
      <w:pPr>
        <w:spacing w:after="0" w:line="276" w:lineRule="auto"/>
        <w:rPr>
          <w:b/>
          <w:bCs/>
          <w:sz w:val="22"/>
          <w:szCs w:val="22"/>
        </w:rPr>
      </w:pPr>
      <w:r w:rsidRPr="477E5F40">
        <w:rPr>
          <w:b/>
          <w:bCs/>
          <w:sz w:val="22"/>
          <w:szCs w:val="22"/>
        </w:rPr>
        <w:t xml:space="preserve"> </w:t>
      </w:r>
    </w:p>
    <w:p w14:paraId="75C99706" w14:textId="1D9F495C" w:rsidR="7BDBAEC4" w:rsidRDefault="7BDBAEC4" w:rsidP="2FBEA610">
      <w:pPr>
        <w:pStyle w:val="ListParagraph"/>
        <w:numPr>
          <w:ilvl w:val="0"/>
          <w:numId w:val="11"/>
        </w:numPr>
        <w:spacing w:after="0" w:line="276" w:lineRule="auto"/>
        <w:rPr>
          <w:sz w:val="22"/>
          <w:szCs w:val="22"/>
        </w:rPr>
      </w:pPr>
      <w:r w:rsidRPr="2FBEA610">
        <w:rPr>
          <w:b/>
          <w:bCs/>
          <w:sz w:val="22"/>
          <w:szCs w:val="22"/>
        </w:rPr>
        <w:t xml:space="preserve">Stage Two </w:t>
      </w:r>
      <w:r w:rsidR="10F3E8DE" w:rsidRPr="2FBEA610">
        <w:rPr>
          <w:b/>
          <w:bCs/>
          <w:sz w:val="22"/>
          <w:szCs w:val="22"/>
        </w:rPr>
        <w:t>Project Duration:</w:t>
      </w:r>
      <w:r w:rsidR="10F3E8DE" w:rsidRPr="2FBEA610">
        <w:rPr>
          <w:sz w:val="22"/>
          <w:szCs w:val="22"/>
        </w:rPr>
        <w:t xml:space="preserve"> September 2025 – January 2029</w:t>
      </w:r>
    </w:p>
    <w:p w14:paraId="79E78306" w14:textId="4DC35702" w:rsidR="4D21753C" w:rsidRDefault="4D21753C" w:rsidP="2FBEA610">
      <w:pPr>
        <w:spacing w:after="0" w:line="276" w:lineRule="auto"/>
        <w:rPr>
          <w:sz w:val="22"/>
          <w:szCs w:val="22"/>
        </w:rPr>
      </w:pPr>
    </w:p>
    <w:p w14:paraId="25B0709F" w14:textId="698C9D4B" w:rsidR="3F57EA56" w:rsidRDefault="3F57EA56" w:rsidP="2FBEA610">
      <w:pPr>
        <w:pStyle w:val="ListParagraph"/>
        <w:numPr>
          <w:ilvl w:val="0"/>
          <w:numId w:val="11"/>
        </w:numPr>
        <w:spacing w:after="0" w:line="276" w:lineRule="auto"/>
        <w:rPr>
          <w:sz w:val="22"/>
          <w:szCs w:val="22"/>
        </w:rPr>
      </w:pPr>
      <w:r w:rsidRPr="59D8FFF2">
        <w:rPr>
          <w:b/>
          <w:bCs/>
          <w:sz w:val="22"/>
          <w:szCs w:val="22"/>
        </w:rPr>
        <w:t>Consultancy Opportunity</w:t>
      </w:r>
      <w:r w:rsidR="7E0F6C3F" w:rsidRPr="59D8FFF2">
        <w:rPr>
          <w:b/>
          <w:bCs/>
          <w:sz w:val="22"/>
          <w:szCs w:val="22"/>
        </w:rPr>
        <w:t>:</w:t>
      </w:r>
      <w:r w:rsidR="7E0F6C3F" w:rsidRPr="59D8FFF2">
        <w:rPr>
          <w:sz w:val="22"/>
          <w:szCs w:val="22"/>
        </w:rPr>
        <w:t xml:space="preserve"> </w:t>
      </w:r>
      <w:r w:rsidR="4D3759C2" w:rsidRPr="59D8FFF2">
        <w:rPr>
          <w:sz w:val="22"/>
          <w:szCs w:val="22"/>
        </w:rPr>
        <w:t xml:space="preserve">IMSA Model Project Board, </w:t>
      </w:r>
      <w:r w:rsidR="7E0F6C3F" w:rsidRPr="59D8FFF2">
        <w:rPr>
          <w:sz w:val="22"/>
          <w:szCs w:val="22"/>
        </w:rPr>
        <w:t>Lead organisation</w:t>
      </w:r>
      <w:r w:rsidR="690F1153" w:rsidRPr="59D8FFF2">
        <w:rPr>
          <w:sz w:val="22"/>
          <w:szCs w:val="22"/>
        </w:rPr>
        <w:t xml:space="preserve">: </w:t>
      </w:r>
      <w:r w:rsidR="7E0F6C3F" w:rsidRPr="59D8FFF2">
        <w:rPr>
          <w:sz w:val="22"/>
          <w:szCs w:val="22"/>
        </w:rPr>
        <w:t>Hope for Justice</w:t>
      </w:r>
    </w:p>
    <w:p w14:paraId="705C8873" w14:textId="48A69EA0" w:rsidR="4D21753C" w:rsidRDefault="4D21753C" w:rsidP="2FBEA610">
      <w:pPr>
        <w:spacing w:after="0" w:line="276" w:lineRule="auto"/>
        <w:rPr>
          <w:sz w:val="22"/>
          <w:szCs w:val="22"/>
        </w:rPr>
      </w:pPr>
    </w:p>
    <w:p w14:paraId="0CDD5618" w14:textId="6F3ED5D7" w:rsidR="41F2F873" w:rsidRDefault="4B011FCB" w:rsidP="2FBEA610">
      <w:pPr>
        <w:pStyle w:val="ListParagraph"/>
        <w:numPr>
          <w:ilvl w:val="0"/>
          <w:numId w:val="18"/>
        </w:numPr>
        <w:spacing w:after="0" w:line="276" w:lineRule="auto"/>
        <w:ind w:left="360"/>
        <w:jc w:val="both"/>
        <w:rPr>
          <w:b/>
          <w:bCs/>
          <w:sz w:val="22"/>
          <w:szCs w:val="22"/>
        </w:rPr>
      </w:pPr>
      <w:r w:rsidRPr="2FBEA610">
        <w:rPr>
          <w:b/>
          <w:bCs/>
          <w:sz w:val="22"/>
          <w:szCs w:val="22"/>
        </w:rPr>
        <w:t>IMSA</w:t>
      </w:r>
      <w:r w:rsidR="78445A12" w:rsidRPr="2FBEA610">
        <w:rPr>
          <w:b/>
          <w:bCs/>
          <w:color w:val="212322"/>
          <w:sz w:val="22"/>
          <w:szCs w:val="22"/>
        </w:rPr>
        <w:t>®</w:t>
      </w:r>
      <w:r w:rsidRPr="2FBEA610">
        <w:rPr>
          <w:b/>
          <w:bCs/>
          <w:sz w:val="22"/>
          <w:szCs w:val="22"/>
        </w:rPr>
        <w:t xml:space="preserve"> Model Development </w:t>
      </w:r>
      <w:r w:rsidR="41F2F873" w:rsidRPr="2FBEA610">
        <w:rPr>
          <w:b/>
          <w:bCs/>
          <w:sz w:val="22"/>
          <w:szCs w:val="22"/>
        </w:rPr>
        <w:t>Project Overview</w:t>
      </w:r>
    </w:p>
    <w:p w14:paraId="269C37B1" w14:textId="2B93547E" w:rsidR="4DB5D940" w:rsidRDefault="4DB5D940" w:rsidP="2FBEA610">
      <w:pPr>
        <w:spacing w:line="276" w:lineRule="auto"/>
        <w:rPr>
          <w:sz w:val="22"/>
          <w:szCs w:val="22"/>
        </w:rPr>
      </w:pPr>
      <w:r w:rsidRPr="477E5F40">
        <w:rPr>
          <w:sz w:val="22"/>
          <w:szCs w:val="22"/>
        </w:rPr>
        <w:t>Access to a qualified independent advocate is essential to ensuring that survivors of modern slavery and human trafficking can achieve a sustained recovery</w:t>
      </w:r>
      <w:r w:rsidR="163B3AC4" w:rsidRPr="477E5F40">
        <w:rPr>
          <w:sz w:val="22"/>
          <w:szCs w:val="22"/>
        </w:rPr>
        <w:t>,</w:t>
      </w:r>
      <w:r w:rsidRPr="477E5F40">
        <w:rPr>
          <w:sz w:val="22"/>
          <w:szCs w:val="22"/>
        </w:rPr>
        <w:t xml:space="preserve"> live in freedom and with dignity. A sustained recovery is a critical component in preventing re-trafficking and further exploitation. </w:t>
      </w:r>
    </w:p>
    <w:p w14:paraId="28E04678" w14:textId="2FD35BD0" w:rsidR="4DB5D940" w:rsidRDefault="4DB5D940" w:rsidP="2FBEA610">
      <w:pPr>
        <w:spacing w:line="276" w:lineRule="auto"/>
        <w:rPr>
          <w:sz w:val="22"/>
          <w:szCs w:val="22"/>
        </w:rPr>
      </w:pPr>
      <w:r w:rsidRPr="477E5F40">
        <w:rPr>
          <w:sz w:val="22"/>
          <w:szCs w:val="22"/>
        </w:rPr>
        <w:t xml:space="preserve">The aim of the Independent Modern Slavery Advocacy® (IMSA®) Model is to provide a </w:t>
      </w:r>
      <w:proofErr w:type="spellStart"/>
      <w:r w:rsidRPr="477E5F40">
        <w:rPr>
          <w:sz w:val="22"/>
          <w:szCs w:val="22"/>
        </w:rPr>
        <w:t>standardised</w:t>
      </w:r>
      <w:proofErr w:type="spellEnd"/>
      <w:r w:rsidRPr="477E5F40">
        <w:rPr>
          <w:sz w:val="22"/>
          <w:szCs w:val="22"/>
        </w:rPr>
        <w:t>, accredited model of independent advocacy, available to every adult survivor of modern slavery and human trafficking, wherever they are in the UK.</w:t>
      </w:r>
    </w:p>
    <w:p w14:paraId="0C8AADAC" w14:textId="1DC50419" w:rsidR="4DB5D940" w:rsidRDefault="4DB5D940" w:rsidP="2FBEA610">
      <w:pPr>
        <w:spacing w:line="276" w:lineRule="auto"/>
        <w:rPr>
          <w:sz w:val="22"/>
          <w:szCs w:val="22"/>
        </w:rPr>
      </w:pPr>
      <w:r w:rsidRPr="59D8FFF2">
        <w:rPr>
          <w:sz w:val="22"/>
          <w:szCs w:val="22"/>
        </w:rPr>
        <w:t>Survivors of modern slavery and human trafficking navigate complex systems, services, and legislation during a period of profound isolation and vulnerability. An IMSA® works alongside the survivor to help them understand their rights and navigate this landscape</w:t>
      </w:r>
      <w:r w:rsidR="7EECEEA5" w:rsidRPr="59D8FFF2">
        <w:rPr>
          <w:sz w:val="22"/>
          <w:szCs w:val="22"/>
        </w:rPr>
        <w:t xml:space="preserve">. </w:t>
      </w:r>
      <w:r w:rsidR="4C23181A" w:rsidRPr="59D8FFF2">
        <w:rPr>
          <w:sz w:val="22"/>
          <w:szCs w:val="22"/>
        </w:rPr>
        <w:t xml:space="preserve">IMSAs work with the </w:t>
      </w:r>
      <w:r w:rsidR="38E8DAA1" w:rsidRPr="59D8FFF2">
        <w:rPr>
          <w:sz w:val="22"/>
          <w:szCs w:val="22"/>
        </w:rPr>
        <w:t>survivors'</w:t>
      </w:r>
      <w:r w:rsidR="4C23181A" w:rsidRPr="59D8FFF2">
        <w:rPr>
          <w:sz w:val="22"/>
          <w:szCs w:val="22"/>
        </w:rPr>
        <w:t xml:space="preserve"> support mechanisms, in </w:t>
      </w:r>
      <w:r w:rsidR="10167F7F" w:rsidRPr="59D8FFF2">
        <w:rPr>
          <w:sz w:val="22"/>
          <w:szCs w:val="22"/>
        </w:rPr>
        <w:t>collaboration</w:t>
      </w:r>
      <w:r w:rsidRPr="59D8FFF2">
        <w:rPr>
          <w:sz w:val="22"/>
          <w:szCs w:val="22"/>
        </w:rPr>
        <w:t xml:space="preserve"> </w:t>
      </w:r>
      <w:r w:rsidR="2209BF4E" w:rsidRPr="59D8FFF2">
        <w:rPr>
          <w:sz w:val="22"/>
          <w:szCs w:val="22"/>
        </w:rPr>
        <w:t>with other professionals</w:t>
      </w:r>
      <w:r w:rsidR="277CA119" w:rsidRPr="59D8FFF2">
        <w:rPr>
          <w:sz w:val="22"/>
          <w:szCs w:val="22"/>
        </w:rPr>
        <w:t>. T</w:t>
      </w:r>
      <w:r w:rsidR="2209BF4E" w:rsidRPr="59D8FFF2">
        <w:rPr>
          <w:sz w:val="22"/>
          <w:szCs w:val="22"/>
        </w:rPr>
        <w:t>his</w:t>
      </w:r>
      <w:r w:rsidR="0256D08B" w:rsidRPr="59D8FFF2">
        <w:rPr>
          <w:sz w:val="22"/>
          <w:szCs w:val="22"/>
        </w:rPr>
        <w:t xml:space="preserve"> </w:t>
      </w:r>
      <w:r w:rsidRPr="59D8FFF2">
        <w:rPr>
          <w:sz w:val="22"/>
          <w:szCs w:val="22"/>
        </w:rPr>
        <w:t>enables the survivor to overcome barriers, make informed decisions about their recovery, and ultimately reduce their risk of re-exploitation.</w:t>
      </w:r>
    </w:p>
    <w:p w14:paraId="070FC207" w14:textId="3F6AE760" w:rsidR="780887CF" w:rsidRDefault="780887CF" w:rsidP="477E5F40">
      <w:pPr>
        <w:pStyle w:val="ListParagraph"/>
        <w:numPr>
          <w:ilvl w:val="0"/>
          <w:numId w:val="18"/>
        </w:numPr>
        <w:spacing w:after="0" w:line="276" w:lineRule="auto"/>
        <w:jc w:val="both"/>
        <w:rPr>
          <w:b/>
          <w:bCs/>
          <w:sz w:val="22"/>
          <w:szCs w:val="22"/>
        </w:rPr>
      </w:pPr>
      <w:r w:rsidRPr="59D8FFF2">
        <w:rPr>
          <w:b/>
          <w:bCs/>
          <w:sz w:val="22"/>
          <w:szCs w:val="22"/>
        </w:rPr>
        <w:t>The IMSA</w:t>
      </w:r>
      <w:r w:rsidR="7982F3EA" w:rsidRPr="59D8FFF2">
        <w:rPr>
          <w:b/>
          <w:bCs/>
          <w:sz w:val="22"/>
          <w:szCs w:val="22"/>
        </w:rPr>
        <w:t>®</w:t>
      </w:r>
      <w:r w:rsidRPr="59D8FFF2">
        <w:rPr>
          <w:b/>
          <w:bCs/>
          <w:sz w:val="22"/>
          <w:szCs w:val="22"/>
        </w:rPr>
        <w:t xml:space="preserve"> Model </w:t>
      </w:r>
      <w:r w:rsidR="032BF963" w:rsidRPr="59D8FFF2">
        <w:rPr>
          <w:b/>
          <w:bCs/>
          <w:sz w:val="22"/>
          <w:szCs w:val="22"/>
        </w:rPr>
        <w:t xml:space="preserve">is </w:t>
      </w:r>
      <w:r w:rsidR="3FCE033A" w:rsidRPr="59D8FFF2">
        <w:rPr>
          <w:b/>
          <w:bCs/>
          <w:sz w:val="22"/>
          <w:szCs w:val="22"/>
        </w:rPr>
        <w:t xml:space="preserve">being developed through </w:t>
      </w:r>
      <w:r w:rsidR="032BF963" w:rsidRPr="59D8FFF2">
        <w:rPr>
          <w:b/>
          <w:bCs/>
          <w:sz w:val="22"/>
          <w:szCs w:val="22"/>
        </w:rPr>
        <w:t xml:space="preserve">three </w:t>
      </w:r>
      <w:r w:rsidR="0DD3F6CB" w:rsidRPr="59D8FFF2">
        <w:rPr>
          <w:b/>
          <w:bCs/>
          <w:sz w:val="22"/>
          <w:szCs w:val="22"/>
        </w:rPr>
        <w:t>stages</w:t>
      </w:r>
      <w:r w:rsidR="032BF963" w:rsidRPr="59D8FFF2">
        <w:rPr>
          <w:b/>
          <w:bCs/>
          <w:sz w:val="22"/>
          <w:szCs w:val="22"/>
        </w:rPr>
        <w:t>:</w:t>
      </w:r>
    </w:p>
    <w:p w14:paraId="11A483C4" w14:textId="7CAC4060" w:rsidR="2955376B" w:rsidRDefault="2955376B" w:rsidP="2FBEA610">
      <w:pPr>
        <w:spacing w:after="0" w:line="276" w:lineRule="auto"/>
        <w:jc w:val="both"/>
        <w:rPr>
          <w:sz w:val="22"/>
          <w:szCs w:val="22"/>
        </w:rPr>
      </w:pPr>
      <w:r w:rsidRPr="59D8FFF2">
        <w:rPr>
          <w:sz w:val="22"/>
          <w:szCs w:val="22"/>
        </w:rPr>
        <w:t>Stage 1</w:t>
      </w:r>
      <w:r w:rsidR="486E8438" w:rsidRPr="59D8FFF2">
        <w:rPr>
          <w:sz w:val="22"/>
          <w:szCs w:val="22"/>
        </w:rPr>
        <w:t xml:space="preserve"> (2022 – 2023)</w:t>
      </w:r>
      <w:r w:rsidRPr="59D8FFF2">
        <w:rPr>
          <w:sz w:val="22"/>
          <w:szCs w:val="22"/>
        </w:rPr>
        <w:t xml:space="preserve">: The development of the </w:t>
      </w:r>
      <w:hyperlink r:id="rId7">
        <w:r w:rsidRPr="59D8FFF2">
          <w:rPr>
            <w:rStyle w:val="Hyperlink"/>
            <w:i/>
            <w:iCs/>
            <w:sz w:val="22"/>
            <w:szCs w:val="22"/>
          </w:rPr>
          <w:t>National Framework for Independent Modern Slavery Advocates</w:t>
        </w:r>
      </w:hyperlink>
      <w:r w:rsidRPr="59D8FFF2">
        <w:rPr>
          <w:sz w:val="22"/>
          <w:szCs w:val="22"/>
        </w:rPr>
        <w:t>, informed by lived and learned experience gathered using surveys, questionnaires, and workshops with over 90 organisations from across the UK and across sectors.</w:t>
      </w:r>
    </w:p>
    <w:p w14:paraId="5F4D8921" w14:textId="5D502FA7" w:rsidR="2955376B" w:rsidRDefault="2955376B" w:rsidP="2FBEA610">
      <w:pPr>
        <w:spacing w:after="0" w:line="276" w:lineRule="auto"/>
        <w:jc w:val="both"/>
        <w:rPr>
          <w:sz w:val="22"/>
          <w:szCs w:val="22"/>
        </w:rPr>
      </w:pPr>
      <w:r w:rsidRPr="477E5F40">
        <w:rPr>
          <w:sz w:val="22"/>
          <w:szCs w:val="22"/>
        </w:rPr>
        <w:t xml:space="preserve"> </w:t>
      </w:r>
    </w:p>
    <w:p w14:paraId="1EBC6A2B" w14:textId="6750CC1C" w:rsidR="2955376B" w:rsidRDefault="2955376B" w:rsidP="2FBEA610">
      <w:pPr>
        <w:spacing w:after="0" w:line="276" w:lineRule="auto"/>
        <w:jc w:val="both"/>
        <w:rPr>
          <w:sz w:val="22"/>
          <w:szCs w:val="22"/>
        </w:rPr>
      </w:pPr>
      <w:r w:rsidRPr="2FBEA610">
        <w:rPr>
          <w:sz w:val="22"/>
          <w:szCs w:val="22"/>
        </w:rPr>
        <w:t>Stage 2 (February 2025 – January 2029): Rigorous testing of the independent advocacy model, delivered through:</w:t>
      </w:r>
    </w:p>
    <w:p w14:paraId="51777B03" w14:textId="0610AE0D" w:rsidR="2955376B" w:rsidRDefault="2955376B" w:rsidP="2FBEA610">
      <w:pPr>
        <w:pStyle w:val="ListParagraph"/>
        <w:numPr>
          <w:ilvl w:val="0"/>
          <w:numId w:val="17"/>
        </w:numPr>
        <w:spacing w:after="0" w:line="278" w:lineRule="auto"/>
        <w:jc w:val="both"/>
        <w:rPr>
          <w:sz w:val="22"/>
          <w:szCs w:val="22"/>
        </w:rPr>
      </w:pPr>
      <w:r w:rsidRPr="2FBEA610">
        <w:rPr>
          <w:sz w:val="22"/>
          <w:szCs w:val="22"/>
        </w:rPr>
        <w:t>The IMSA® Model Hub</w:t>
      </w:r>
    </w:p>
    <w:p w14:paraId="685AB519" w14:textId="25CACE01" w:rsidR="2955376B" w:rsidRDefault="2955376B" w:rsidP="2FBEA610">
      <w:pPr>
        <w:pStyle w:val="ListParagraph"/>
        <w:numPr>
          <w:ilvl w:val="0"/>
          <w:numId w:val="17"/>
        </w:numPr>
        <w:spacing w:after="0" w:line="278" w:lineRule="auto"/>
        <w:rPr>
          <w:sz w:val="22"/>
          <w:szCs w:val="22"/>
        </w:rPr>
      </w:pPr>
      <w:r w:rsidRPr="477E5F40">
        <w:rPr>
          <w:sz w:val="22"/>
          <w:szCs w:val="22"/>
        </w:rPr>
        <w:t>IMSA® Model Advisory Group of lived and learned expertise</w:t>
      </w:r>
    </w:p>
    <w:p w14:paraId="113B178D" w14:textId="06EE3A5F" w:rsidR="2955376B" w:rsidRDefault="2955376B" w:rsidP="2FBEA610">
      <w:pPr>
        <w:pStyle w:val="ListParagraph"/>
        <w:numPr>
          <w:ilvl w:val="0"/>
          <w:numId w:val="17"/>
        </w:numPr>
        <w:spacing w:after="0" w:line="278" w:lineRule="auto"/>
        <w:rPr>
          <w:sz w:val="22"/>
          <w:szCs w:val="22"/>
        </w:rPr>
      </w:pPr>
      <w:r w:rsidRPr="59D8FFF2">
        <w:rPr>
          <w:sz w:val="22"/>
          <w:szCs w:val="22"/>
        </w:rPr>
        <w:t xml:space="preserve">24 IMSAs employed by 23 organisations across the UK (NGOs, Community &amp; Faith groups, Local Authorities, NRM providers), </w:t>
      </w:r>
      <w:r w:rsidR="551011D7" w:rsidRPr="59D8FFF2">
        <w:rPr>
          <w:sz w:val="22"/>
          <w:szCs w:val="22"/>
        </w:rPr>
        <w:t xml:space="preserve">across </w:t>
      </w:r>
      <w:r w:rsidRPr="59D8FFF2">
        <w:rPr>
          <w:sz w:val="22"/>
          <w:szCs w:val="22"/>
        </w:rPr>
        <w:t>3 cohorts:</w:t>
      </w:r>
    </w:p>
    <w:p w14:paraId="0176C13B" w14:textId="7777A056" w:rsidR="2955376B" w:rsidRDefault="2955376B" w:rsidP="2FBEA610">
      <w:pPr>
        <w:pStyle w:val="ListParagraph"/>
        <w:numPr>
          <w:ilvl w:val="1"/>
          <w:numId w:val="16"/>
        </w:numPr>
        <w:spacing w:after="0" w:line="278" w:lineRule="auto"/>
        <w:rPr>
          <w:sz w:val="22"/>
          <w:szCs w:val="22"/>
        </w:rPr>
      </w:pPr>
      <w:r w:rsidRPr="2FBEA610">
        <w:rPr>
          <w:sz w:val="22"/>
          <w:szCs w:val="22"/>
        </w:rPr>
        <w:t>September 2025 to December 2027</w:t>
      </w:r>
    </w:p>
    <w:p w14:paraId="5F423BD8" w14:textId="742C77AE" w:rsidR="2955376B" w:rsidRDefault="2955376B" w:rsidP="2FBEA610">
      <w:pPr>
        <w:pStyle w:val="ListParagraph"/>
        <w:numPr>
          <w:ilvl w:val="1"/>
          <w:numId w:val="16"/>
        </w:numPr>
        <w:spacing w:after="0" w:line="278" w:lineRule="auto"/>
        <w:rPr>
          <w:sz w:val="22"/>
          <w:szCs w:val="22"/>
        </w:rPr>
      </w:pPr>
      <w:r w:rsidRPr="2FBEA610">
        <w:rPr>
          <w:sz w:val="22"/>
          <w:szCs w:val="22"/>
        </w:rPr>
        <w:t>January 2026 to April 2028</w:t>
      </w:r>
    </w:p>
    <w:p w14:paraId="0DA1EA60" w14:textId="5D6577E0" w:rsidR="2955376B" w:rsidRDefault="2955376B" w:rsidP="2FBEA610">
      <w:pPr>
        <w:pStyle w:val="ListParagraph"/>
        <w:numPr>
          <w:ilvl w:val="1"/>
          <w:numId w:val="16"/>
        </w:numPr>
        <w:spacing w:after="0" w:line="278" w:lineRule="auto"/>
        <w:rPr>
          <w:sz w:val="22"/>
          <w:szCs w:val="22"/>
        </w:rPr>
      </w:pPr>
      <w:r w:rsidRPr="2FBEA610">
        <w:rPr>
          <w:sz w:val="22"/>
          <w:szCs w:val="22"/>
        </w:rPr>
        <w:t>May 2026 to August 2028</w:t>
      </w:r>
    </w:p>
    <w:p w14:paraId="78BDFAB8" w14:textId="3EF4B6F2" w:rsidR="2955376B" w:rsidRDefault="6B46E9E4" w:rsidP="2FBEA610">
      <w:pPr>
        <w:pStyle w:val="ListParagraph"/>
        <w:numPr>
          <w:ilvl w:val="1"/>
          <w:numId w:val="16"/>
        </w:numPr>
        <w:spacing w:after="0" w:line="278" w:lineRule="auto"/>
        <w:rPr>
          <w:sz w:val="22"/>
          <w:szCs w:val="22"/>
        </w:rPr>
      </w:pPr>
      <w:r w:rsidRPr="59D8FFF2">
        <w:rPr>
          <w:sz w:val="22"/>
          <w:szCs w:val="22"/>
        </w:rPr>
        <w:lastRenderedPageBreak/>
        <w:t xml:space="preserve">We anticipate 603 survivors </w:t>
      </w:r>
      <w:r w:rsidR="2955376B" w:rsidRPr="59D8FFF2">
        <w:rPr>
          <w:sz w:val="22"/>
          <w:szCs w:val="22"/>
        </w:rPr>
        <w:t>to benefit from this project through three 3 cohorts</w:t>
      </w:r>
      <w:r w:rsidR="7AFD4694" w:rsidRPr="59D8FFF2">
        <w:rPr>
          <w:sz w:val="22"/>
          <w:szCs w:val="22"/>
        </w:rPr>
        <w:t xml:space="preserve">. We estimate a total number of </w:t>
      </w:r>
      <w:r w:rsidR="2955376B" w:rsidRPr="59D8FFF2">
        <w:rPr>
          <w:sz w:val="22"/>
          <w:szCs w:val="22"/>
        </w:rPr>
        <w:t xml:space="preserve">individuals including survivors; their dependents and professionals engaged with this project. </w:t>
      </w:r>
    </w:p>
    <w:p w14:paraId="69AE8C54" w14:textId="12F201E7" w:rsidR="477E5F40" w:rsidRDefault="477E5F40" w:rsidP="477E5F40">
      <w:pPr>
        <w:pStyle w:val="ListParagraph"/>
        <w:spacing w:after="0" w:line="278" w:lineRule="auto"/>
        <w:ind w:left="1440"/>
        <w:rPr>
          <w:sz w:val="22"/>
          <w:szCs w:val="22"/>
        </w:rPr>
      </w:pPr>
    </w:p>
    <w:p w14:paraId="22E46DC4" w14:textId="1F3EC0A1" w:rsidR="2955376B" w:rsidRDefault="2955376B" w:rsidP="25E231C1">
      <w:pPr>
        <w:spacing w:after="0" w:line="278" w:lineRule="auto"/>
        <w:rPr>
          <w:color w:val="467886"/>
          <w:sz w:val="22"/>
          <w:szCs w:val="22"/>
          <w:u w:val="single"/>
        </w:rPr>
      </w:pPr>
      <w:r w:rsidRPr="59D8FFF2">
        <w:rPr>
          <w:sz w:val="22"/>
          <w:szCs w:val="22"/>
        </w:rPr>
        <w:t xml:space="preserve">Stage 3: </w:t>
      </w:r>
      <w:r w:rsidR="25833220" w:rsidRPr="59D8FFF2">
        <w:rPr>
          <w:sz w:val="22"/>
          <w:szCs w:val="22"/>
        </w:rPr>
        <w:t>(</w:t>
      </w:r>
      <w:r w:rsidRPr="59D8FFF2">
        <w:rPr>
          <w:sz w:val="22"/>
          <w:szCs w:val="22"/>
        </w:rPr>
        <w:t>February 2029</w:t>
      </w:r>
      <w:r w:rsidR="4CFD56F9" w:rsidRPr="59D8FFF2">
        <w:rPr>
          <w:sz w:val="22"/>
          <w:szCs w:val="22"/>
        </w:rPr>
        <w:t xml:space="preserve"> and beyond):</w:t>
      </w:r>
      <w:r w:rsidR="714B28CE" w:rsidRPr="59D8FFF2">
        <w:rPr>
          <w:sz w:val="22"/>
          <w:szCs w:val="22"/>
        </w:rPr>
        <w:t xml:space="preserve"> National </w:t>
      </w:r>
      <w:r w:rsidRPr="59D8FFF2">
        <w:rPr>
          <w:sz w:val="22"/>
          <w:szCs w:val="22"/>
        </w:rPr>
        <w:t>rollout of the</w:t>
      </w:r>
      <w:r w:rsidR="535D5580" w:rsidRPr="59D8FFF2">
        <w:rPr>
          <w:sz w:val="22"/>
          <w:szCs w:val="22"/>
        </w:rPr>
        <w:t xml:space="preserve"> </w:t>
      </w:r>
      <w:proofErr w:type="spellStart"/>
      <w:r w:rsidR="535D5580" w:rsidRPr="59D8FFF2">
        <w:rPr>
          <w:sz w:val="22"/>
          <w:szCs w:val="22"/>
        </w:rPr>
        <w:t>standardised</w:t>
      </w:r>
      <w:proofErr w:type="spellEnd"/>
      <w:r w:rsidR="535D5580" w:rsidRPr="59D8FFF2">
        <w:rPr>
          <w:sz w:val="22"/>
          <w:szCs w:val="22"/>
        </w:rPr>
        <w:t xml:space="preserve"> best </w:t>
      </w:r>
      <w:proofErr w:type="spellStart"/>
      <w:r w:rsidR="535D5580" w:rsidRPr="59D8FFF2">
        <w:rPr>
          <w:sz w:val="22"/>
          <w:szCs w:val="22"/>
        </w:rPr>
        <w:t>practise</w:t>
      </w:r>
      <w:proofErr w:type="spellEnd"/>
      <w:r w:rsidRPr="59D8FFF2">
        <w:rPr>
          <w:sz w:val="22"/>
          <w:szCs w:val="22"/>
        </w:rPr>
        <w:t xml:space="preserve"> model</w:t>
      </w:r>
      <w:r w:rsidR="55CC46BE" w:rsidRPr="59D8FFF2">
        <w:rPr>
          <w:sz w:val="22"/>
          <w:szCs w:val="22"/>
        </w:rPr>
        <w:t xml:space="preserve"> of Independent Modern Slavery Advocacy ®</w:t>
      </w:r>
    </w:p>
    <w:p w14:paraId="672DCCBD" w14:textId="4EBBF148" w:rsidR="4D21753C" w:rsidRDefault="4D21753C" w:rsidP="2FBEA610">
      <w:pPr>
        <w:spacing w:after="0" w:line="276" w:lineRule="auto"/>
        <w:jc w:val="both"/>
        <w:rPr>
          <w:b/>
          <w:bCs/>
          <w:sz w:val="22"/>
          <w:szCs w:val="22"/>
        </w:rPr>
      </w:pPr>
    </w:p>
    <w:p w14:paraId="67259953" w14:textId="0A5F4C64" w:rsidR="10F3E8DE" w:rsidRDefault="10F3E8DE" w:rsidP="2FBEA610">
      <w:pPr>
        <w:spacing w:after="0" w:line="276" w:lineRule="auto"/>
        <w:rPr>
          <w:sz w:val="22"/>
          <w:szCs w:val="22"/>
        </w:rPr>
      </w:pPr>
      <w:r w:rsidRPr="477E5F40">
        <w:rPr>
          <w:b/>
          <w:bCs/>
          <w:sz w:val="22"/>
          <w:szCs w:val="22"/>
        </w:rPr>
        <w:t xml:space="preserve">Hope for Justice point of contact for this </w:t>
      </w:r>
      <w:r w:rsidR="0D7D5287" w:rsidRPr="477E5F40">
        <w:rPr>
          <w:b/>
          <w:bCs/>
          <w:sz w:val="22"/>
          <w:szCs w:val="22"/>
        </w:rPr>
        <w:t>opportunity</w:t>
      </w:r>
      <w:r w:rsidRPr="477E5F40">
        <w:rPr>
          <w:sz w:val="22"/>
          <w:szCs w:val="22"/>
        </w:rPr>
        <w:t xml:space="preserve">: IMSA® Model Development Manager- </w:t>
      </w:r>
      <w:hyperlink r:id="rId8">
        <w:r w:rsidR="0473F128" w:rsidRPr="477E5F40">
          <w:rPr>
            <w:rStyle w:val="Hyperlink"/>
            <w:sz w:val="22"/>
            <w:szCs w:val="22"/>
          </w:rPr>
          <w:t>bethan.hunt@hopeforjustice.org</w:t>
        </w:r>
      </w:hyperlink>
      <w:r w:rsidR="0473F128" w:rsidRPr="477E5F40">
        <w:rPr>
          <w:color w:val="467886"/>
          <w:sz w:val="22"/>
          <w:szCs w:val="22"/>
          <w:u w:val="single"/>
        </w:rPr>
        <w:t xml:space="preserve"> </w:t>
      </w:r>
    </w:p>
    <w:p w14:paraId="6230EA31" w14:textId="42E976BB" w:rsidR="10F3E8DE" w:rsidRDefault="10F3E8DE" w:rsidP="2FBEA610">
      <w:pPr>
        <w:spacing w:after="0" w:line="276" w:lineRule="auto"/>
        <w:rPr>
          <w:sz w:val="22"/>
          <w:szCs w:val="22"/>
        </w:rPr>
      </w:pPr>
      <w:r w:rsidRPr="477E5F40">
        <w:rPr>
          <w:sz w:val="22"/>
          <w:szCs w:val="22"/>
        </w:rPr>
        <w:t xml:space="preserve"> </w:t>
      </w:r>
    </w:p>
    <w:p w14:paraId="33E3E63E" w14:textId="782CA075" w:rsidR="10F3E8DE" w:rsidRDefault="10F3E8DE" w:rsidP="2FBEA610">
      <w:pPr>
        <w:pStyle w:val="ListParagraph"/>
        <w:numPr>
          <w:ilvl w:val="0"/>
          <w:numId w:val="18"/>
        </w:numPr>
        <w:spacing w:after="0" w:line="276" w:lineRule="auto"/>
        <w:ind w:left="360"/>
        <w:jc w:val="both"/>
        <w:rPr>
          <w:b/>
          <w:bCs/>
          <w:sz w:val="22"/>
          <w:szCs w:val="22"/>
        </w:rPr>
      </w:pPr>
      <w:r w:rsidRPr="477E5F40">
        <w:rPr>
          <w:b/>
          <w:bCs/>
          <w:sz w:val="22"/>
          <w:szCs w:val="22"/>
        </w:rPr>
        <w:t xml:space="preserve">About the Organisation: </w:t>
      </w:r>
    </w:p>
    <w:p w14:paraId="4F9D9361" w14:textId="3EE4EDC8" w:rsidR="10F3E8DE" w:rsidRDefault="10F3E8DE" w:rsidP="2FBEA610">
      <w:pPr>
        <w:spacing w:after="0" w:line="276" w:lineRule="auto"/>
        <w:jc w:val="both"/>
        <w:rPr>
          <w:sz w:val="22"/>
          <w:szCs w:val="22"/>
        </w:rPr>
      </w:pPr>
      <w:r w:rsidRPr="59D8FFF2">
        <w:rPr>
          <w:sz w:val="22"/>
          <w:szCs w:val="22"/>
        </w:rPr>
        <w:t xml:space="preserve">Hope for Justice, founded in 2008, </w:t>
      </w:r>
      <w:r w:rsidR="4ABE0C21" w:rsidRPr="59D8FFF2">
        <w:rPr>
          <w:sz w:val="22"/>
          <w:szCs w:val="22"/>
        </w:rPr>
        <w:t>i</w:t>
      </w:r>
      <w:r w:rsidRPr="59D8FFF2">
        <w:rPr>
          <w:sz w:val="22"/>
          <w:szCs w:val="22"/>
        </w:rPr>
        <w:t xml:space="preserve">s </w:t>
      </w:r>
      <w:r w:rsidR="614EDF49" w:rsidRPr="59D8FFF2">
        <w:rPr>
          <w:sz w:val="22"/>
          <w:szCs w:val="22"/>
        </w:rPr>
        <w:t>a</w:t>
      </w:r>
      <w:r w:rsidR="6205D67C" w:rsidRPr="59D8FFF2">
        <w:rPr>
          <w:sz w:val="22"/>
          <w:szCs w:val="22"/>
        </w:rPr>
        <w:t xml:space="preserve">n </w:t>
      </w:r>
      <w:r w:rsidR="2A9B6489" w:rsidRPr="59D8FFF2">
        <w:rPr>
          <w:sz w:val="22"/>
          <w:szCs w:val="22"/>
        </w:rPr>
        <w:t xml:space="preserve">international </w:t>
      </w:r>
      <w:r w:rsidRPr="59D8FFF2">
        <w:rPr>
          <w:sz w:val="22"/>
          <w:szCs w:val="22"/>
        </w:rPr>
        <w:t xml:space="preserve">organisation, implementing anti-slavery programmes in Ethiopia, Uganda, the UK and the USA. We work directly with victims and survivors of modern slavery and human trafficking and bring about long-term change through our work with governments, law enforcement, the business community and the public. Find out more about our work and our model at our </w:t>
      </w:r>
      <w:hyperlink r:id="rId9">
        <w:r w:rsidRPr="59D8FFF2">
          <w:rPr>
            <w:rStyle w:val="Hyperlink"/>
            <w:sz w:val="22"/>
            <w:szCs w:val="22"/>
          </w:rPr>
          <w:t>What we do</w:t>
        </w:r>
      </w:hyperlink>
      <w:r w:rsidRPr="59D8FFF2">
        <w:rPr>
          <w:sz w:val="22"/>
          <w:szCs w:val="22"/>
        </w:rPr>
        <w:t xml:space="preserve"> page.</w:t>
      </w:r>
    </w:p>
    <w:p w14:paraId="0EF8CD26" w14:textId="1DC4437E" w:rsidR="10F3E8DE" w:rsidRDefault="10F3E8DE" w:rsidP="2FBEA610">
      <w:pPr>
        <w:spacing w:after="0" w:line="276" w:lineRule="auto"/>
        <w:jc w:val="both"/>
        <w:rPr>
          <w:sz w:val="22"/>
          <w:szCs w:val="22"/>
        </w:rPr>
      </w:pPr>
      <w:r w:rsidRPr="477E5F40">
        <w:rPr>
          <w:sz w:val="22"/>
          <w:szCs w:val="22"/>
        </w:rPr>
        <w:t xml:space="preserve"> </w:t>
      </w:r>
    </w:p>
    <w:p w14:paraId="7A89927B" w14:textId="57062B87" w:rsidR="10F3E8DE" w:rsidRDefault="10F3E8DE" w:rsidP="2FBEA610">
      <w:pPr>
        <w:spacing w:after="0" w:line="276" w:lineRule="auto"/>
        <w:jc w:val="both"/>
        <w:rPr>
          <w:sz w:val="22"/>
          <w:szCs w:val="22"/>
        </w:rPr>
      </w:pPr>
      <w:r w:rsidRPr="59D8FFF2">
        <w:rPr>
          <w:sz w:val="22"/>
          <w:szCs w:val="22"/>
        </w:rPr>
        <w:t xml:space="preserve">Our wholly owned social enterprise, </w:t>
      </w:r>
      <w:hyperlink r:id="rId10">
        <w:r w:rsidRPr="59D8FFF2">
          <w:rPr>
            <w:rStyle w:val="Hyperlink"/>
            <w:sz w:val="22"/>
            <w:szCs w:val="22"/>
          </w:rPr>
          <w:t>Slave-Free Alliance</w:t>
        </w:r>
      </w:hyperlink>
      <w:r w:rsidRPr="59D8FFF2">
        <w:rPr>
          <w:sz w:val="22"/>
          <w:szCs w:val="22"/>
        </w:rPr>
        <w:t xml:space="preserve">, provides services to other </w:t>
      </w:r>
      <w:r w:rsidR="4E733D24" w:rsidRPr="00130C5F">
        <w:rPr>
          <w:sz w:val="22"/>
          <w:szCs w:val="22"/>
        </w:rPr>
        <w:t xml:space="preserve">businesses </w:t>
      </w:r>
      <w:r w:rsidRPr="59D8FFF2">
        <w:rPr>
          <w:sz w:val="22"/>
          <w:szCs w:val="22"/>
        </w:rPr>
        <w:t xml:space="preserve"> that wish to protect their own operations and supply chains from modern slavery.</w:t>
      </w:r>
    </w:p>
    <w:p w14:paraId="77E2C12E" w14:textId="18DA360C" w:rsidR="10F3E8DE" w:rsidRDefault="10F3E8DE" w:rsidP="2FBEA610">
      <w:pPr>
        <w:spacing w:after="0" w:line="276" w:lineRule="auto"/>
        <w:jc w:val="both"/>
        <w:rPr>
          <w:sz w:val="22"/>
          <w:szCs w:val="22"/>
        </w:rPr>
      </w:pPr>
      <w:r w:rsidRPr="477E5F40">
        <w:rPr>
          <w:sz w:val="22"/>
          <w:szCs w:val="22"/>
        </w:rPr>
        <w:t xml:space="preserve"> </w:t>
      </w:r>
    </w:p>
    <w:p w14:paraId="41BFA733" w14:textId="0E6A2830" w:rsidR="10F3E8DE" w:rsidRDefault="10F3E8DE" w:rsidP="2FBEA610">
      <w:pPr>
        <w:spacing w:line="276" w:lineRule="auto"/>
        <w:rPr>
          <w:sz w:val="22"/>
          <w:szCs w:val="22"/>
        </w:rPr>
      </w:pPr>
      <w:r w:rsidRPr="2FBEA610">
        <w:rPr>
          <w:sz w:val="22"/>
          <w:szCs w:val="22"/>
        </w:rPr>
        <w:t xml:space="preserve">Driven by a vision of a world without slavery, Hope for Justice is strengthened by a global community of supporters, campaigners, donors, fundraisers, and </w:t>
      </w:r>
      <w:proofErr w:type="gramStart"/>
      <w:r w:rsidRPr="2FBEA610">
        <w:rPr>
          <w:sz w:val="22"/>
          <w:szCs w:val="22"/>
        </w:rPr>
        <w:t>advocates—all</w:t>
      </w:r>
      <w:proofErr w:type="gramEnd"/>
      <w:r w:rsidRPr="2FBEA610">
        <w:rPr>
          <w:sz w:val="22"/>
          <w:szCs w:val="22"/>
        </w:rPr>
        <w:t xml:space="preserve"> working together to achieve lasting freedom and justice.</w:t>
      </w:r>
    </w:p>
    <w:p w14:paraId="62A8F22A" w14:textId="298636B3" w:rsidR="10F3E8DE" w:rsidRDefault="10F3E8DE" w:rsidP="2FBEA610">
      <w:pPr>
        <w:spacing w:after="0" w:line="276" w:lineRule="auto"/>
        <w:jc w:val="both"/>
        <w:rPr>
          <w:sz w:val="22"/>
          <w:szCs w:val="22"/>
        </w:rPr>
      </w:pPr>
      <w:r w:rsidRPr="477E5F40">
        <w:rPr>
          <w:sz w:val="22"/>
          <w:szCs w:val="22"/>
        </w:rPr>
        <w:t xml:space="preserve"> </w:t>
      </w:r>
    </w:p>
    <w:p w14:paraId="10143B20" w14:textId="06E52B89" w:rsidR="10F3E8DE" w:rsidRDefault="10F3E8DE" w:rsidP="2FBEA610">
      <w:pPr>
        <w:pStyle w:val="ListParagraph"/>
        <w:numPr>
          <w:ilvl w:val="0"/>
          <w:numId w:val="18"/>
        </w:numPr>
        <w:spacing w:after="0" w:line="276" w:lineRule="auto"/>
        <w:ind w:left="360"/>
        <w:jc w:val="both"/>
        <w:rPr>
          <w:b/>
          <w:bCs/>
          <w:sz w:val="22"/>
          <w:szCs w:val="22"/>
        </w:rPr>
      </w:pPr>
      <w:r w:rsidRPr="2FBEA610">
        <w:rPr>
          <w:b/>
          <w:bCs/>
          <w:sz w:val="22"/>
          <w:szCs w:val="22"/>
        </w:rPr>
        <w:t xml:space="preserve">Our values </w:t>
      </w:r>
    </w:p>
    <w:p w14:paraId="2E4541E4" w14:textId="58738CF4" w:rsidR="10F3E8DE" w:rsidRDefault="10F3E8DE" w:rsidP="428C776A">
      <w:pPr>
        <w:shd w:val="clear" w:color="auto" w:fill="FFFFFF" w:themeFill="background1"/>
        <w:spacing w:after="0" w:line="276" w:lineRule="auto"/>
        <w:rPr>
          <w:sz w:val="22"/>
          <w:szCs w:val="22"/>
        </w:rPr>
      </w:pPr>
      <w:r w:rsidRPr="477E5F40">
        <w:rPr>
          <w:color w:val="000000" w:themeColor="text1"/>
          <w:sz w:val="22"/>
          <w:szCs w:val="22"/>
        </w:rPr>
        <w:t xml:space="preserve">At Hope for Justice, our values act as guiding principles for everything we do. They’re part of who we are. They guide how we act and underline what really </w:t>
      </w:r>
      <w:proofErr w:type="gramStart"/>
      <w:r w:rsidRPr="477E5F40">
        <w:rPr>
          <w:color w:val="000000" w:themeColor="text1"/>
          <w:sz w:val="22"/>
          <w:szCs w:val="22"/>
        </w:rPr>
        <w:t>matter</w:t>
      </w:r>
      <w:proofErr w:type="gramEnd"/>
      <w:r w:rsidRPr="477E5F40">
        <w:rPr>
          <w:color w:val="000000" w:themeColor="text1"/>
          <w:sz w:val="22"/>
          <w:szCs w:val="22"/>
        </w:rPr>
        <w:t xml:space="preserve"> to us.  Our values spell the acronym HOPE: </w:t>
      </w:r>
      <w:proofErr w:type="spellStart"/>
      <w:r w:rsidRPr="477E5F40">
        <w:rPr>
          <w:color w:val="000000" w:themeColor="text1"/>
          <w:sz w:val="22"/>
          <w:szCs w:val="22"/>
        </w:rPr>
        <w:t>Honouring</w:t>
      </w:r>
      <w:proofErr w:type="spellEnd"/>
      <w:r w:rsidRPr="477E5F40">
        <w:rPr>
          <w:color w:val="000000" w:themeColor="text1"/>
          <w:sz w:val="22"/>
          <w:szCs w:val="22"/>
        </w:rPr>
        <w:t>, Open, Professional and Empowering. Hope lets us see the light despite the darkness and keeps us focused on our mission to bring an end to modern slavery.</w:t>
      </w:r>
      <w:r w:rsidR="743E29F4" w:rsidRPr="477E5F40">
        <w:rPr>
          <w:color w:val="000000" w:themeColor="text1"/>
          <w:sz w:val="22"/>
          <w:szCs w:val="22"/>
        </w:rPr>
        <w:t xml:space="preserve"> </w:t>
      </w:r>
    </w:p>
    <w:p w14:paraId="2CAB7424" w14:textId="680D77A7" w:rsidR="10F3E8DE" w:rsidRDefault="10F3E8DE" w:rsidP="477E5F40">
      <w:pPr>
        <w:shd w:val="clear" w:color="auto" w:fill="FFFFFF" w:themeFill="background1"/>
        <w:spacing w:after="0" w:line="276" w:lineRule="auto"/>
        <w:rPr>
          <w:color w:val="000000" w:themeColor="text1"/>
          <w:sz w:val="22"/>
          <w:szCs w:val="22"/>
        </w:rPr>
      </w:pPr>
    </w:p>
    <w:p w14:paraId="0E170929" w14:textId="0D52F33F" w:rsidR="10F3E8DE" w:rsidRDefault="743E29F4" w:rsidP="477E5F40">
      <w:pPr>
        <w:spacing w:after="0" w:line="276" w:lineRule="auto"/>
        <w:rPr>
          <w:color w:val="000000" w:themeColor="text1"/>
          <w:sz w:val="22"/>
          <w:szCs w:val="22"/>
        </w:rPr>
      </w:pPr>
      <w:r w:rsidRPr="477E5F40">
        <w:rPr>
          <w:color w:val="000000" w:themeColor="text1"/>
          <w:sz w:val="22"/>
          <w:szCs w:val="22"/>
        </w:rPr>
        <w:t>Hope for Justice</w:t>
      </w:r>
      <w:r w:rsidR="5B6345C7" w:rsidRPr="477E5F40">
        <w:rPr>
          <w:color w:val="000000" w:themeColor="text1"/>
          <w:sz w:val="22"/>
          <w:szCs w:val="22"/>
        </w:rPr>
        <w:t xml:space="preserve"> and the IMSA Model Project</w:t>
      </w:r>
      <w:r w:rsidRPr="477E5F40">
        <w:rPr>
          <w:color w:val="000000" w:themeColor="text1"/>
          <w:sz w:val="22"/>
          <w:szCs w:val="22"/>
        </w:rPr>
        <w:t xml:space="preserve"> are committed to ensuring that</w:t>
      </w:r>
      <w:r w:rsidR="10F3E8DE" w:rsidRPr="477E5F40">
        <w:rPr>
          <w:color w:val="000000" w:themeColor="text1"/>
          <w:sz w:val="22"/>
          <w:szCs w:val="22"/>
        </w:rPr>
        <w:t xml:space="preserve"> </w:t>
      </w:r>
      <w:r w:rsidR="6B040D3A" w:rsidRPr="477E5F40">
        <w:rPr>
          <w:color w:val="000000" w:themeColor="text1"/>
          <w:sz w:val="22"/>
          <w:szCs w:val="22"/>
        </w:rPr>
        <w:t>those</w:t>
      </w:r>
      <w:r w:rsidR="5039E3CD" w:rsidRPr="477E5F40">
        <w:rPr>
          <w:color w:val="000000" w:themeColor="text1"/>
          <w:sz w:val="22"/>
          <w:szCs w:val="22"/>
        </w:rPr>
        <w:t xml:space="preserve"> who have lived experience of modern slavery shape our collective understanding of the issues involved and inform solutions.</w:t>
      </w:r>
      <w:r w:rsidR="6C0CADE8" w:rsidRPr="477E5F40">
        <w:rPr>
          <w:color w:val="000000" w:themeColor="text1"/>
          <w:sz w:val="22"/>
          <w:szCs w:val="22"/>
        </w:rPr>
        <w:t xml:space="preserve"> </w:t>
      </w:r>
    </w:p>
    <w:p w14:paraId="3E82641F" w14:textId="02406E9A" w:rsidR="10F3E8DE" w:rsidRDefault="10F3E8DE" w:rsidP="477E5F40">
      <w:pPr>
        <w:spacing w:after="0" w:line="276" w:lineRule="auto"/>
        <w:rPr>
          <w:color w:val="000000" w:themeColor="text1"/>
          <w:sz w:val="22"/>
          <w:szCs w:val="22"/>
        </w:rPr>
      </w:pPr>
    </w:p>
    <w:p w14:paraId="2E0F9495" w14:textId="30306820" w:rsidR="10F3E8DE" w:rsidRDefault="6C0CADE8" w:rsidP="25E231C1">
      <w:pPr>
        <w:spacing w:after="0" w:line="276" w:lineRule="auto"/>
        <w:rPr>
          <w:color w:val="000000" w:themeColor="text1"/>
          <w:sz w:val="22"/>
          <w:szCs w:val="22"/>
        </w:rPr>
      </w:pPr>
      <w:r w:rsidRPr="59D8FFF2">
        <w:rPr>
          <w:color w:val="000000" w:themeColor="text1"/>
          <w:sz w:val="22"/>
          <w:szCs w:val="22"/>
        </w:rPr>
        <w:lastRenderedPageBreak/>
        <w:t xml:space="preserve">It is crucial that our understanding of, and response to, modern slavery </w:t>
      </w:r>
      <w:proofErr w:type="gramStart"/>
      <w:r w:rsidRPr="59D8FFF2">
        <w:rPr>
          <w:color w:val="000000" w:themeColor="text1"/>
          <w:sz w:val="22"/>
          <w:szCs w:val="22"/>
        </w:rPr>
        <w:t>are</w:t>
      </w:r>
      <w:proofErr w:type="gramEnd"/>
      <w:r w:rsidRPr="59D8FFF2">
        <w:rPr>
          <w:color w:val="000000" w:themeColor="text1"/>
          <w:sz w:val="22"/>
          <w:szCs w:val="22"/>
        </w:rPr>
        <w:t xml:space="preserve"> informed by lived experience. We are committed to ensuring that our programmes and policy are developed collaboratively with people who have experienced modern slavery. </w:t>
      </w:r>
    </w:p>
    <w:p w14:paraId="205CC1BE" w14:textId="047E9A7F" w:rsidR="10F3E8DE" w:rsidRDefault="10F3E8DE" w:rsidP="59D8FFF2">
      <w:pPr>
        <w:spacing w:after="0" w:line="276" w:lineRule="auto"/>
        <w:rPr>
          <w:color w:val="000000" w:themeColor="text1"/>
          <w:sz w:val="22"/>
          <w:szCs w:val="22"/>
        </w:rPr>
      </w:pPr>
    </w:p>
    <w:p w14:paraId="3DA15747" w14:textId="2E18EC32" w:rsidR="10F3E8DE" w:rsidRPr="00130C5F" w:rsidRDefault="43B25048" w:rsidP="25E231C1">
      <w:pPr>
        <w:spacing w:after="0" w:line="276" w:lineRule="auto"/>
        <w:rPr>
          <w:strike/>
          <w:color w:val="000000" w:themeColor="text1"/>
          <w:sz w:val="22"/>
          <w:szCs w:val="22"/>
        </w:rPr>
      </w:pPr>
      <w:r w:rsidRPr="59D8FFF2">
        <w:rPr>
          <w:color w:val="000000" w:themeColor="text1"/>
          <w:sz w:val="22"/>
          <w:szCs w:val="22"/>
        </w:rPr>
        <w:t xml:space="preserve">Throughout stage one of the IMSA Model development the project board committed to funding involvement from independent consultants with </w:t>
      </w:r>
      <w:proofErr w:type="spellStart"/>
      <w:r w:rsidRPr="59D8FFF2">
        <w:rPr>
          <w:color w:val="000000" w:themeColor="text1"/>
          <w:sz w:val="22"/>
          <w:szCs w:val="22"/>
        </w:rPr>
        <w:t>liv</w:t>
      </w:r>
      <w:r w:rsidR="205932E2" w:rsidRPr="59D8FFF2">
        <w:rPr>
          <w:color w:val="000000" w:themeColor="text1"/>
          <w:sz w:val="22"/>
          <w:szCs w:val="22"/>
        </w:rPr>
        <w:t>d</w:t>
      </w:r>
      <w:proofErr w:type="spellEnd"/>
      <w:r w:rsidR="205932E2" w:rsidRPr="59D8FFF2">
        <w:rPr>
          <w:color w:val="000000" w:themeColor="text1"/>
          <w:sz w:val="22"/>
          <w:szCs w:val="22"/>
        </w:rPr>
        <w:t xml:space="preserve"> experience of modern slavery and human trafficking. The outcome from this commitment significantly strengthened the framework and planning for stage two. </w:t>
      </w:r>
      <w:r w:rsidR="49070B1A" w:rsidRPr="59D8FFF2">
        <w:rPr>
          <w:color w:val="000000" w:themeColor="text1"/>
          <w:sz w:val="22"/>
          <w:szCs w:val="22"/>
        </w:rPr>
        <w:t xml:space="preserve">You can read an independent evaluation of the first phase of the IMSA Model Project </w:t>
      </w:r>
      <w:hyperlink r:id="rId11">
        <w:r w:rsidR="49070B1A" w:rsidRPr="59D8FFF2">
          <w:rPr>
            <w:rStyle w:val="Hyperlink"/>
            <w:sz w:val="22"/>
            <w:szCs w:val="22"/>
          </w:rPr>
          <w:t>here</w:t>
        </w:r>
      </w:hyperlink>
      <w:r w:rsidR="49070B1A" w:rsidRPr="59D8FFF2">
        <w:rPr>
          <w:color w:val="000000" w:themeColor="text1"/>
          <w:sz w:val="22"/>
          <w:szCs w:val="22"/>
        </w:rPr>
        <w:t xml:space="preserve">.  </w:t>
      </w:r>
      <w:r w:rsidR="205932E2" w:rsidRPr="59D8FFF2">
        <w:rPr>
          <w:color w:val="000000" w:themeColor="text1"/>
          <w:sz w:val="22"/>
          <w:szCs w:val="22"/>
        </w:rPr>
        <w:t xml:space="preserve">The Project board </w:t>
      </w:r>
      <w:proofErr w:type="gramStart"/>
      <w:r w:rsidR="205932E2" w:rsidRPr="59D8FFF2">
        <w:rPr>
          <w:color w:val="000000" w:themeColor="text1"/>
          <w:sz w:val="22"/>
          <w:szCs w:val="22"/>
        </w:rPr>
        <w:t>remain</w:t>
      </w:r>
      <w:proofErr w:type="gramEnd"/>
      <w:r w:rsidR="205932E2" w:rsidRPr="59D8FFF2">
        <w:rPr>
          <w:color w:val="000000" w:themeColor="text1"/>
          <w:sz w:val="22"/>
          <w:szCs w:val="22"/>
        </w:rPr>
        <w:t xml:space="preserve"> committed to ensuring t</w:t>
      </w:r>
      <w:r w:rsidR="514D41E1" w:rsidRPr="59D8FFF2">
        <w:rPr>
          <w:color w:val="000000" w:themeColor="text1"/>
          <w:sz w:val="22"/>
          <w:szCs w:val="22"/>
        </w:rPr>
        <w:t xml:space="preserve">hat both lived and learned experience underpin the second stage of the model development. </w:t>
      </w:r>
    </w:p>
    <w:p w14:paraId="026517C2" w14:textId="73721FF9" w:rsidR="10F3E8DE" w:rsidRDefault="10F3E8DE" w:rsidP="477E5F40">
      <w:pPr>
        <w:spacing w:after="0" w:line="276" w:lineRule="auto"/>
        <w:rPr>
          <w:color w:val="000000" w:themeColor="text1"/>
          <w:sz w:val="22"/>
          <w:szCs w:val="22"/>
        </w:rPr>
      </w:pPr>
    </w:p>
    <w:p w14:paraId="7D163286" w14:textId="40176DDF" w:rsidR="10F3E8DE" w:rsidRDefault="10F3E8DE" w:rsidP="282FE905">
      <w:pPr>
        <w:shd w:val="clear" w:color="auto" w:fill="FFFFFF" w:themeFill="background1"/>
        <w:spacing w:after="0" w:line="276" w:lineRule="auto"/>
        <w:rPr>
          <w:sz w:val="22"/>
          <w:szCs w:val="22"/>
        </w:rPr>
      </w:pPr>
      <w:r w:rsidRPr="477E5F40">
        <w:rPr>
          <w:sz w:val="22"/>
          <w:szCs w:val="22"/>
        </w:rPr>
        <w:t xml:space="preserve"> </w:t>
      </w:r>
    </w:p>
    <w:p w14:paraId="2FBE3386" w14:textId="17FE7CD1" w:rsidR="10F3E8DE" w:rsidRDefault="10F3E8DE" w:rsidP="477E5F40">
      <w:pPr>
        <w:spacing w:after="0" w:line="278" w:lineRule="auto"/>
        <w:rPr>
          <w:b/>
          <w:bCs/>
          <w:sz w:val="22"/>
          <w:szCs w:val="22"/>
        </w:rPr>
      </w:pPr>
      <w:r w:rsidRPr="477E5F40">
        <w:rPr>
          <w:b/>
          <w:bCs/>
          <w:sz w:val="22"/>
          <w:szCs w:val="22"/>
        </w:rPr>
        <w:t xml:space="preserve"> </w:t>
      </w:r>
      <w:r w:rsidR="1424483D" w:rsidRPr="477E5F40">
        <w:rPr>
          <w:b/>
          <w:bCs/>
          <w:sz w:val="22"/>
          <w:szCs w:val="22"/>
        </w:rPr>
        <w:t>5. Consultancy Opportunity:</w:t>
      </w:r>
    </w:p>
    <w:p w14:paraId="7CF43492" w14:textId="7A5B54CA" w:rsidR="477E5F40" w:rsidRDefault="477E5F40" w:rsidP="477E5F40">
      <w:pPr>
        <w:spacing w:after="0" w:line="278" w:lineRule="auto"/>
        <w:rPr>
          <w:b/>
          <w:bCs/>
          <w:sz w:val="22"/>
          <w:szCs w:val="22"/>
        </w:rPr>
      </w:pPr>
    </w:p>
    <w:p w14:paraId="5DAD5C70" w14:textId="640AB966" w:rsidR="43B62CAC" w:rsidRDefault="45C025A8" w:rsidP="59D8FFF2">
      <w:pPr>
        <w:rPr>
          <w:sz w:val="22"/>
          <w:szCs w:val="22"/>
        </w:rPr>
      </w:pPr>
      <w:r w:rsidRPr="59D8FFF2">
        <w:rPr>
          <w:b/>
          <w:bCs/>
          <w:sz w:val="22"/>
          <w:szCs w:val="22"/>
        </w:rPr>
        <w:t xml:space="preserve">The IMSA </w:t>
      </w:r>
      <w:r w:rsidR="59201289" w:rsidRPr="59D8FFF2">
        <w:rPr>
          <w:b/>
          <w:bCs/>
          <w:sz w:val="22"/>
          <w:szCs w:val="22"/>
        </w:rPr>
        <w:t xml:space="preserve">Model Development </w:t>
      </w:r>
      <w:r w:rsidRPr="59D8FFF2">
        <w:rPr>
          <w:b/>
          <w:bCs/>
          <w:sz w:val="22"/>
          <w:szCs w:val="22"/>
        </w:rPr>
        <w:t xml:space="preserve">Project are </w:t>
      </w:r>
      <w:r w:rsidR="008DEBBE" w:rsidRPr="59D8FFF2">
        <w:rPr>
          <w:b/>
          <w:bCs/>
          <w:sz w:val="22"/>
          <w:szCs w:val="22"/>
        </w:rPr>
        <w:t>recruiting for 3 x survivors with lived experience of</w:t>
      </w:r>
      <w:r w:rsidR="0EF09F47" w:rsidRPr="59D8FFF2">
        <w:rPr>
          <w:b/>
          <w:bCs/>
          <w:sz w:val="22"/>
          <w:szCs w:val="22"/>
        </w:rPr>
        <w:t xml:space="preserve"> modern slavery</w:t>
      </w:r>
      <w:r w:rsidR="439EB2A1" w:rsidRPr="59D8FFF2">
        <w:rPr>
          <w:b/>
          <w:bCs/>
          <w:sz w:val="22"/>
          <w:szCs w:val="22"/>
        </w:rPr>
        <w:t xml:space="preserve"> and or </w:t>
      </w:r>
      <w:r w:rsidR="008DEBBE" w:rsidRPr="59D8FFF2">
        <w:rPr>
          <w:b/>
          <w:bCs/>
          <w:sz w:val="22"/>
          <w:szCs w:val="22"/>
        </w:rPr>
        <w:t xml:space="preserve">human </w:t>
      </w:r>
      <w:r w:rsidR="40643A40" w:rsidRPr="59D8FFF2">
        <w:rPr>
          <w:b/>
          <w:bCs/>
          <w:sz w:val="22"/>
          <w:szCs w:val="22"/>
        </w:rPr>
        <w:t>trafficking to</w:t>
      </w:r>
      <w:r w:rsidRPr="59D8FFF2">
        <w:rPr>
          <w:b/>
          <w:bCs/>
          <w:sz w:val="22"/>
          <w:szCs w:val="22"/>
        </w:rPr>
        <w:t xml:space="preserve"> </w:t>
      </w:r>
      <w:r w:rsidR="3BAA65A3" w:rsidRPr="59D8FFF2">
        <w:rPr>
          <w:b/>
          <w:bCs/>
          <w:sz w:val="22"/>
          <w:szCs w:val="22"/>
        </w:rPr>
        <w:t xml:space="preserve">work </w:t>
      </w:r>
      <w:r w:rsidR="5EB84BED" w:rsidRPr="59D8FFF2">
        <w:rPr>
          <w:b/>
          <w:bCs/>
          <w:sz w:val="22"/>
          <w:szCs w:val="22"/>
        </w:rPr>
        <w:t>with us</w:t>
      </w:r>
      <w:r w:rsidR="787EAF9E" w:rsidRPr="59D8FFF2">
        <w:rPr>
          <w:b/>
          <w:bCs/>
          <w:sz w:val="22"/>
          <w:szCs w:val="22"/>
        </w:rPr>
        <w:t xml:space="preserve"> a</w:t>
      </w:r>
      <w:r w:rsidR="22148DFF" w:rsidRPr="59D8FFF2">
        <w:rPr>
          <w:b/>
          <w:bCs/>
          <w:sz w:val="22"/>
          <w:szCs w:val="22"/>
        </w:rPr>
        <w:t>s</w:t>
      </w:r>
      <w:r w:rsidR="787EAF9E" w:rsidRPr="59D8FFF2">
        <w:rPr>
          <w:b/>
          <w:bCs/>
          <w:sz w:val="22"/>
          <w:szCs w:val="22"/>
        </w:rPr>
        <w:t xml:space="preserve"> independent consultant</w:t>
      </w:r>
      <w:r w:rsidR="60B777D7" w:rsidRPr="59D8FFF2">
        <w:rPr>
          <w:b/>
          <w:bCs/>
          <w:sz w:val="22"/>
          <w:szCs w:val="22"/>
        </w:rPr>
        <w:t>s</w:t>
      </w:r>
      <w:r w:rsidR="787EAF9E" w:rsidRPr="59D8FFF2">
        <w:rPr>
          <w:b/>
          <w:bCs/>
          <w:sz w:val="22"/>
          <w:szCs w:val="22"/>
        </w:rPr>
        <w:t xml:space="preserve"> </w:t>
      </w:r>
      <w:r w:rsidR="1E4BC6B4" w:rsidRPr="59D8FFF2">
        <w:rPr>
          <w:b/>
          <w:bCs/>
          <w:sz w:val="22"/>
          <w:szCs w:val="22"/>
        </w:rPr>
        <w:t xml:space="preserve">throughout stage two, this will include: </w:t>
      </w:r>
    </w:p>
    <w:p w14:paraId="5D249DEB" w14:textId="0AEC56AB" w:rsidR="43B62CAC" w:rsidRDefault="43B62CAC" w:rsidP="2FBEA610">
      <w:pPr>
        <w:pStyle w:val="ListParagraph"/>
        <w:numPr>
          <w:ilvl w:val="0"/>
          <w:numId w:val="9"/>
        </w:numPr>
        <w:rPr>
          <w:sz w:val="22"/>
          <w:szCs w:val="22"/>
        </w:rPr>
      </w:pPr>
      <w:r w:rsidRPr="59D8FFF2">
        <w:rPr>
          <w:sz w:val="22"/>
          <w:szCs w:val="22"/>
        </w:rPr>
        <w:t xml:space="preserve">Contributing </w:t>
      </w:r>
      <w:r w:rsidR="4FAA3044" w:rsidRPr="59D8FFF2">
        <w:rPr>
          <w:sz w:val="22"/>
          <w:szCs w:val="22"/>
        </w:rPr>
        <w:t xml:space="preserve">to </w:t>
      </w:r>
      <w:r w:rsidR="50D9CE06" w:rsidRPr="59D8FFF2">
        <w:rPr>
          <w:sz w:val="22"/>
          <w:szCs w:val="22"/>
        </w:rPr>
        <w:t xml:space="preserve">and participating in </w:t>
      </w:r>
      <w:r w:rsidRPr="59D8FFF2">
        <w:rPr>
          <w:sz w:val="22"/>
          <w:szCs w:val="22"/>
        </w:rPr>
        <w:t xml:space="preserve">development meetings </w:t>
      </w:r>
    </w:p>
    <w:p w14:paraId="279828C3" w14:textId="4E0EB301" w:rsidR="43B62CAC" w:rsidRDefault="43B62CAC" w:rsidP="2FBEA610">
      <w:pPr>
        <w:pStyle w:val="ListParagraph"/>
        <w:numPr>
          <w:ilvl w:val="0"/>
          <w:numId w:val="9"/>
        </w:numPr>
        <w:rPr>
          <w:color w:val="000000" w:themeColor="text1"/>
          <w:sz w:val="22"/>
          <w:szCs w:val="22"/>
        </w:rPr>
      </w:pPr>
      <w:r w:rsidRPr="477E5F40">
        <w:rPr>
          <w:color w:val="000000" w:themeColor="text1"/>
          <w:sz w:val="22"/>
          <w:szCs w:val="22"/>
        </w:rPr>
        <w:t>Review</w:t>
      </w:r>
      <w:r w:rsidR="6644CF4E" w:rsidRPr="477E5F40">
        <w:rPr>
          <w:color w:val="000000" w:themeColor="text1"/>
          <w:sz w:val="22"/>
          <w:szCs w:val="22"/>
        </w:rPr>
        <w:t>ing</w:t>
      </w:r>
      <w:r w:rsidRPr="477E5F40">
        <w:rPr>
          <w:color w:val="000000" w:themeColor="text1"/>
          <w:sz w:val="22"/>
          <w:szCs w:val="22"/>
        </w:rPr>
        <w:t xml:space="preserve"> and </w:t>
      </w:r>
      <w:r w:rsidR="22388719" w:rsidRPr="477E5F40">
        <w:rPr>
          <w:color w:val="000000" w:themeColor="text1"/>
          <w:sz w:val="22"/>
          <w:szCs w:val="22"/>
        </w:rPr>
        <w:t xml:space="preserve">redeveloping the </w:t>
      </w:r>
      <w:r w:rsidRPr="477E5F40">
        <w:rPr>
          <w:color w:val="000000" w:themeColor="text1"/>
          <w:sz w:val="22"/>
          <w:szCs w:val="22"/>
        </w:rPr>
        <w:t xml:space="preserve">final </w:t>
      </w:r>
      <w:hyperlink r:id="rId12">
        <w:r w:rsidRPr="477E5F40">
          <w:rPr>
            <w:rStyle w:val="Hyperlink"/>
            <w:sz w:val="22"/>
            <w:szCs w:val="22"/>
          </w:rPr>
          <w:t>IMSA Framework</w:t>
        </w:r>
      </w:hyperlink>
    </w:p>
    <w:p w14:paraId="4D024C4D" w14:textId="220892A6" w:rsidR="43B62CAC" w:rsidRDefault="0B9C8A46" w:rsidP="2FBEA610">
      <w:pPr>
        <w:pStyle w:val="ListParagraph"/>
        <w:numPr>
          <w:ilvl w:val="0"/>
          <w:numId w:val="9"/>
        </w:numPr>
        <w:rPr>
          <w:color w:val="000000" w:themeColor="text1"/>
          <w:sz w:val="22"/>
          <w:szCs w:val="22"/>
        </w:rPr>
      </w:pPr>
      <w:r w:rsidRPr="477E5F40">
        <w:rPr>
          <w:color w:val="000000" w:themeColor="text1"/>
          <w:sz w:val="22"/>
          <w:szCs w:val="22"/>
        </w:rPr>
        <w:t xml:space="preserve">Taking part </w:t>
      </w:r>
      <w:r w:rsidR="43B62CAC" w:rsidRPr="477E5F40">
        <w:rPr>
          <w:color w:val="000000" w:themeColor="text1"/>
          <w:sz w:val="22"/>
          <w:szCs w:val="22"/>
        </w:rPr>
        <w:t xml:space="preserve">in evaluations and learning workshops </w:t>
      </w:r>
    </w:p>
    <w:p w14:paraId="39AEF1B2" w14:textId="14FBDB89" w:rsidR="60164FA7" w:rsidRDefault="60164FA7" w:rsidP="2FBEA610">
      <w:pPr>
        <w:pStyle w:val="ListParagraph"/>
        <w:numPr>
          <w:ilvl w:val="0"/>
          <w:numId w:val="9"/>
        </w:numPr>
        <w:rPr>
          <w:sz w:val="22"/>
          <w:szCs w:val="22"/>
        </w:rPr>
      </w:pPr>
      <w:r w:rsidRPr="2FBEA610">
        <w:rPr>
          <w:sz w:val="22"/>
          <w:szCs w:val="22"/>
        </w:rPr>
        <w:t xml:space="preserve">Contributing to the overall strategy of the IMSA Model Development Project </w:t>
      </w:r>
    </w:p>
    <w:p w14:paraId="37D8CB17" w14:textId="1176C6C9" w:rsidR="3FCC7799" w:rsidRDefault="7FDB3925" w:rsidP="2FBEA610">
      <w:pPr>
        <w:pStyle w:val="ListParagraph"/>
        <w:numPr>
          <w:ilvl w:val="0"/>
          <w:numId w:val="9"/>
        </w:numPr>
        <w:rPr>
          <w:sz w:val="22"/>
          <w:szCs w:val="22"/>
        </w:rPr>
      </w:pPr>
      <w:proofErr w:type="spellStart"/>
      <w:r w:rsidRPr="027B96C1">
        <w:rPr>
          <w:sz w:val="22"/>
          <w:szCs w:val="22"/>
        </w:rPr>
        <w:t>A</w:t>
      </w:r>
      <w:r w:rsidR="215DFD4A" w:rsidRPr="027B96C1">
        <w:rPr>
          <w:sz w:val="22"/>
          <w:szCs w:val="22"/>
        </w:rPr>
        <w:t>nalysing</w:t>
      </w:r>
      <w:proofErr w:type="spellEnd"/>
      <w:r w:rsidR="215DFD4A" w:rsidRPr="027B96C1">
        <w:rPr>
          <w:sz w:val="22"/>
          <w:szCs w:val="22"/>
        </w:rPr>
        <w:t xml:space="preserve"> updates </w:t>
      </w:r>
      <w:r w:rsidR="36B7C886" w:rsidRPr="027B96C1">
        <w:rPr>
          <w:sz w:val="22"/>
          <w:szCs w:val="22"/>
        </w:rPr>
        <w:t xml:space="preserve">and providing feedback to </w:t>
      </w:r>
      <w:r w:rsidR="215DFD4A" w:rsidRPr="027B96C1">
        <w:rPr>
          <w:sz w:val="22"/>
          <w:szCs w:val="22"/>
        </w:rPr>
        <w:t>the IMSA Model Hub, Monitoring, Evaluation, Accountability and Learning (MEAL) activities, and against key project milestones</w:t>
      </w:r>
    </w:p>
    <w:p w14:paraId="5CD31DA2" w14:textId="46E88ADD" w:rsidR="3FCC7799" w:rsidRDefault="3FCC7799" w:rsidP="2FBEA610">
      <w:pPr>
        <w:pStyle w:val="ListParagraph"/>
        <w:numPr>
          <w:ilvl w:val="0"/>
          <w:numId w:val="9"/>
        </w:numPr>
        <w:rPr>
          <w:sz w:val="22"/>
          <w:szCs w:val="22"/>
        </w:rPr>
      </w:pPr>
      <w:r w:rsidRPr="59D8FFF2">
        <w:rPr>
          <w:sz w:val="22"/>
          <w:szCs w:val="22"/>
        </w:rPr>
        <w:t>Participat</w:t>
      </w:r>
      <w:r w:rsidR="149BCBCB" w:rsidRPr="59D8FFF2">
        <w:rPr>
          <w:sz w:val="22"/>
          <w:szCs w:val="22"/>
        </w:rPr>
        <w:t>ing</w:t>
      </w:r>
      <w:r w:rsidRPr="59D8FFF2">
        <w:rPr>
          <w:sz w:val="22"/>
          <w:szCs w:val="22"/>
        </w:rPr>
        <w:t xml:space="preserve"> in topic specific dedicated meetings and workshops to progress workstreams of the IMSA Model Project, including setting up and developing the Advisory Group</w:t>
      </w:r>
    </w:p>
    <w:p w14:paraId="327ED963" w14:textId="725A493F" w:rsidR="620DE953" w:rsidRDefault="620DE953" w:rsidP="25E231C1">
      <w:pPr>
        <w:pStyle w:val="ListParagraph"/>
        <w:numPr>
          <w:ilvl w:val="0"/>
          <w:numId w:val="9"/>
        </w:numPr>
        <w:rPr>
          <w:sz w:val="22"/>
          <w:szCs w:val="22"/>
        </w:rPr>
      </w:pPr>
      <w:r w:rsidRPr="59D8FFF2">
        <w:rPr>
          <w:sz w:val="22"/>
          <w:szCs w:val="22"/>
        </w:rPr>
        <w:t>Attending events</w:t>
      </w:r>
    </w:p>
    <w:p w14:paraId="460E4129" w14:textId="1DE67D25" w:rsidR="620DE953" w:rsidRDefault="620DE953" w:rsidP="25E231C1">
      <w:pPr>
        <w:pStyle w:val="ListParagraph"/>
        <w:numPr>
          <w:ilvl w:val="0"/>
          <w:numId w:val="9"/>
        </w:numPr>
        <w:rPr>
          <w:sz w:val="22"/>
          <w:szCs w:val="22"/>
        </w:rPr>
      </w:pPr>
      <w:r w:rsidRPr="59D8FFF2">
        <w:rPr>
          <w:sz w:val="22"/>
          <w:szCs w:val="22"/>
        </w:rPr>
        <w:t>Contributing to briefings and reports</w:t>
      </w:r>
    </w:p>
    <w:p w14:paraId="616FF614" w14:textId="214282DC" w:rsidR="4A4C9EB2" w:rsidRDefault="7591E174" w:rsidP="027B96C1">
      <w:pPr>
        <w:spacing w:before="240" w:after="0"/>
        <w:rPr>
          <w:color w:val="000000" w:themeColor="text1"/>
          <w:sz w:val="22"/>
          <w:szCs w:val="22"/>
          <w:lang w:val="en-GB"/>
        </w:rPr>
      </w:pPr>
      <w:r w:rsidRPr="027B96C1">
        <w:rPr>
          <w:b/>
          <w:bCs/>
          <w:sz w:val="22"/>
          <w:szCs w:val="22"/>
        </w:rPr>
        <w:t>What we are looking for:</w:t>
      </w:r>
    </w:p>
    <w:p w14:paraId="030182D6" w14:textId="239C8049" w:rsidR="4A4C9EB2" w:rsidRDefault="56DAF4EB" w:rsidP="2FBEA610">
      <w:pPr>
        <w:spacing w:before="240" w:after="0"/>
        <w:rPr>
          <w:color w:val="000000" w:themeColor="text1"/>
          <w:sz w:val="22"/>
          <w:szCs w:val="22"/>
          <w:lang w:val="en-GB"/>
        </w:rPr>
      </w:pPr>
      <w:r w:rsidRPr="477E5F40">
        <w:rPr>
          <w:color w:val="000000" w:themeColor="text1"/>
          <w:sz w:val="22"/>
          <w:szCs w:val="22"/>
          <w:lang w:val="en-GB"/>
        </w:rPr>
        <w:t>We are welcoming applications from individuals with lived experience of modern slavery in the UK</w:t>
      </w:r>
      <w:r w:rsidR="134CC922" w:rsidRPr="477E5F40">
        <w:rPr>
          <w:color w:val="000000" w:themeColor="text1"/>
          <w:sz w:val="22"/>
          <w:szCs w:val="22"/>
          <w:lang w:val="en-GB"/>
        </w:rPr>
        <w:t>.</w:t>
      </w:r>
      <w:r w:rsidR="4999222A" w:rsidRPr="477E5F40">
        <w:rPr>
          <w:color w:val="000000" w:themeColor="text1"/>
          <w:sz w:val="22"/>
          <w:szCs w:val="22"/>
          <w:lang w:val="en-GB"/>
        </w:rPr>
        <w:t xml:space="preserve"> By applying for this role, you are confirming that you are an individual with lived experience of modern slavery</w:t>
      </w:r>
      <w:r w:rsidR="2B85C7A6" w:rsidRPr="477E5F40">
        <w:rPr>
          <w:color w:val="000000" w:themeColor="text1"/>
          <w:sz w:val="22"/>
          <w:szCs w:val="22"/>
          <w:lang w:val="en-GB"/>
        </w:rPr>
        <w:t xml:space="preserve"> and or human trafficking. </w:t>
      </w:r>
    </w:p>
    <w:p w14:paraId="1F45886C" w14:textId="21AF4401" w:rsidR="4A4C9EB2" w:rsidRDefault="41A3BC1C" w:rsidP="2FBEA610">
      <w:pPr>
        <w:spacing w:before="240" w:after="0"/>
        <w:jc w:val="both"/>
        <w:rPr>
          <w:color w:val="000000" w:themeColor="text1"/>
          <w:sz w:val="22"/>
          <w:szCs w:val="22"/>
          <w:lang w:val="en-GB"/>
        </w:rPr>
      </w:pPr>
      <w:r w:rsidRPr="477E5F40">
        <w:rPr>
          <w:color w:val="000000" w:themeColor="text1"/>
          <w:sz w:val="22"/>
          <w:szCs w:val="22"/>
          <w:lang w:val="en-GB"/>
        </w:rPr>
        <w:lastRenderedPageBreak/>
        <w:t xml:space="preserve">The IMSA Model Development Project works </w:t>
      </w:r>
      <w:r w:rsidRPr="477E5F40">
        <w:rPr>
          <w:sz w:val="22"/>
          <w:szCs w:val="22"/>
        </w:rPr>
        <w:t xml:space="preserve">to uphold and promote the </w:t>
      </w:r>
      <w:hyperlink r:id="rId13">
        <w:r w:rsidRPr="477E5F40">
          <w:rPr>
            <w:rStyle w:val="Hyperlink"/>
            <w:sz w:val="22"/>
            <w:szCs w:val="22"/>
          </w:rPr>
          <w:t>Helen Bamber Trauma Informed Code of Conduct.</w:t>
        </w:r>
      </w:hyperlink>
      <w:r w:rsidRPr="477E5F40">
        <w:rPr>
          <w:sz w:val="22"/>
          <w:szCs w:val="22"/>
        </w:rPr>
        <w:t xml:space="preserve"> As a survivor leader consultant you will not be expected or asked to share your experience of exploitation.</w:t>
      </w:r>
    </w:p>
    <w:p w14:paraId="0EDD8946" w14:textId="54128662" w:rsidR="379DC5EB" w:rsidRDefault="134CC922" w:rsidP="2FBEA610">
      <w:pPr>
        <w:spacing w:before="240" w:after="0"/>
        <w:jc w:val="both"/>
        <w:rPr>
          <w:color w:val="000000" w:themeColor="text1"/>
          <w:sz w:val="22"/>
          <w:szCs w:val="22"/>
          <w:lang w:val="en-GB"/>
        </w:rPr>
      </w:pPr>
      <w:r w:rsidRPr="027B96C1">
        <w:rPr>
          <w:color w:val="000000" w:themeColor="text1"/>
          <w:sz w:val="22"/>
          <w:szCs w:val="22"/>
          <w:lang w:val="en-GB"/>
        </w:rPr>
        <w:t xml:space="preserve">We are looking for survivor leaders to </w:t>
      </w:r>
      <w:r w:rsidR="38C976FD" w:rsidRPr="027B96C1">
        <w:rPr>
          <w:color w:val="000000" w:themeColor="text1"/>
          <w:sz w:val="22"/>
          <w:szCs w:val="22"/>
          <w:lang w:val="en-GB"/>
        </w:rPr>
        <w:t xml:space="preserve">support the development of an accredited, standardised model of advocacy for survivors </w:t>
      </w:r>
      <w:r w:rsidR="700C76C7" w:rsidRPr="027B96C1">
        <w:rPr>
          <w:color w:val="000000" w:themeColor="text1"/>
          <w:sz w:val="22"/>
          <w:szCs w:val="22"/>
          <w:lang w:val="en-GB"/>
        </w:rPr>
        <w:t xml:space="preserve">across the UK. While no formal qualifications are required for this role, </w:t>
      </w:r>
      <w:r w:rsidR="6E80F7EE" w:rsidRPr="027B96C1">
        <w:rPr>
          <w:color w:val="000000" w:themeColor="text1"/>
          <w:sz w:val="22"/>
          <w:szCs w:val="22"/>
          <w:lang w:val="en-GB"/>
        </w:rPr>
        <w:t>we are looking for applicants who will</w:t>
      </w:r>
      <w:r w:rsidR="700C76C7" w:rsidRPr="027B96C1">
        <w:rPr>
          <w:color w:val="000000" w:themeColor="text1"/>
          <w:sz w:val="22"/>
          <w:szCs w:val="22"/>
          <w:lang w:val="en-GB"/>
        </w:rPr>
        <w:t>:</w:t>
      </w:r>
    </w:p>
    <w:p w14:paraId="2EB67F6E" w14:textId="42C85A46" w:rsidR="027B96C1" w:rsidRDefault="027B96C1" w:rsidP="027B96C1">
      <w:pPr>
        <w:spacing w:before="240" w:after="0"/>
        <w:jc w:val="both"/>
        <w:rPr>
          <w:color w:val="000000" w:themeColor="text1"/>
          <w:sz w:val="22"/>
          <w:szCs w:val="22"/>
          <w:lang w:val="en-GB"/>
        </w:rPr>
      </w:pPr>
    </w:p>
    <w:p w14:paraId="08DD458F" w14:textId="511957C7" w:rsidR="379DC5EB" w:rsidRDefault="379DC5EB" w:rsidP="2FBEA610">
      <w:pPr>
        <w:pStyle w:val="ListParagraph"/>
        <w:numPr>
          <w:ilvl w:val="0"/>
          <w:numId w:val="8"/>
        </w:numPr>
        <w:jc w:val="both"/>
        <w:rPr>
          <w:color w:val="000000" w:themeColor="text1"/>
          <w:sz w:val="22"/>
          <w:szCs w:val="22"/>
          <w:lang w:val="en-GB"/>
        </w:rPr>
      </w:pPr>
      <w:r w:rsidRPr="477E5F40">
        <w:rPr>
          <w:color w:val="000000" w:themeColor="text1"/>
          <w:sz w:val="22"/>
          <w:szCs w:val="22"/>
          <w:lang w:val="en-GB"/>
        </w:rPr>
        <w:t>Have a good level of spoken</w:t>
      </w:r>
      <w:r w:rsidR="643350F5" w:rsidRPr="477E5F40">
        <w:rPr>
          <w:color w:val="000000" w:themeColor="text1"/>
          <w:sz w:val="22"/>
          <w:szCs w:val="22"/>
          <w:lang w:val="en-GB"/>
        </w:rPr>
        <w:t xml:space="preserve">, </w:t>
      </w:r>
      <w:r w:rsidRPr="477E5F40">
        <w:rPr>
          <w:color w:val="000000" w:themeColor="text1"/>
          <w:sz w:val="22"/>
          <w:szCs w:val="22"/>
          <w:lang w:val="en-GB"/>
        </w:rPr>
        <w:t>written English</w:t>
      </w:r>
      <w:r w:rsidR="05B28B85" w:rsidRPr="477E5F40">
        <w:rPr>
          <w:color w:val="000000" w:themeColor="text1"/>
          <w:sz w:val="22"/>
          <w:szCs w:val="22"/>
          <w:lang w:val="en-GB"/>
        </w:rPr>
        <w:t xml:space="preserve"> and strong communication skills </w:t>
      </w:r>
    </w:p>
    <w:p w14:paraId="16A6E02D" w14:textId="37DDB48E" w:rsidR="379DC5EB" w:rsidRDefault="379DC5EB" w:rsidP="2FBEA610">
      <w:pPr>
        <w:pStyle w:val="ListParagraph"/>
        <w:numPr>
          <w:ilvl w:val="0"/>
          <w:numId w:val="8"/>
        </w:numPr>
        <w:jc w:val="both"/>
        <w:rPr>
          <w:color w:val="000000" w:themeColor="text1"/>
          <w:sz w:val="22"/>
          <w:szCs w:val="22"/>
        </w:rPr>
      </w:pPr>
      <w:r w:rsidRPr="2FBEA610">
        <w:rPr>
          <w:color w:val="000000" w:themeColor="text1"/>
          <w:sz w:val="22"/>
          <w:szCs w:val="22"/>
          <w:lang w:val="en-GB"/>
        </w:rPr>
        <w:t xml:space="preserve">Have the right to work in the UK and </w:t>
      </w:r>
      <w:r w:rsidR="4DA5A900" w:rsidRPr="2FBEA610">
        <w:rPr>
          <w:color w:val="000000" w:themeColor="text1"/>
          <w:sz w:val="22"/>
          <w:szCs w:val="22"/>
          <w:lang w:val="en-GB"/>
        </w:rPr>
        <w:t xml:space="preserve">are </w:t>
      </w:r>
      <w:r w:rsidRPr="2FBEA610">
        <w:rPr>
          <w:color w:val="000000" w:themeColor="text1"/>
          <w:sz w:val="22"/>
          <w:szCs w:val="22"/>
          <w:lang w:val="en-GB"/>
        </w:rPr>
        <w:t>over the age of 18</w:t>
      </w:r>
    </w:p>
    <w:p w14:paraId="5D03336B" w14:textId="70C79DB8" w:rsidR="379DC5EB" w:rsidRDefault="379DC5EB" w:rsidP="2FBEA610">
      <w:pPr>
        <w:pStyle w:val="ListParagraph"/>
        <w:numPr>
          <w:ilvl w:val="0"/>
          <w:numId w:val="8"/>
        </w:numPr>
        <w:jc w:val="both"/>
        <w:rPr>
          <w:color w:val="000000" w:themeColor="text1"/>
          <w:sz w:val="22"/>
          <w:szCs w:val="22"/>
          <w:lang w:val="en-GB"/>
        </w:rPr>
      </w:pPr>
      <w:r w:rsidRPr="477E5F40">
        <w:rPr>
          <w:color w:val="000000" w:themeColor="text1"/>
          <w:sz w:val="22"/>
          <w:szCs w:val="22"/>
          <w:lang w:val="en-GB"/>
        </w:rPr>
        <w:t>Have access to a computer</w:t>
      </w:r>
      <w:r w:rsidR="729C9487" w:rsidRPr="477E5F40">
        <w:rPr>
          <w:color w:val="000000" w:themeColor="text1"/>
          <w:sz w:val="22"/>
          <w:szCs w:val="22"/>
          <w:lang w:val="en-GB"/>
        </w:rPr>
        <w:t>/tablet</w:t>
      </w:r>
      <w:r w:rsidRPr="477E5F40">
        <w:rPr>
          <w:color w:val="000000" w:themeColor="text1"/>
          <w:sz w:val="22"/>
          <w:szCs w:val="22"/>
          <w:lang w:val="en-GB"/>
        </w:rPr>
        <w:t xml:space="preserve"> with </w:t>
      </w:r>
      <w:r w:rsidR="59F2BE54" w:rsidRPr="477E5F40">
        <w:rPr>
          <w:color w:val="000000" w:themeColor="text1"/>
          <w:sz w:val="22"/>
          <w:szCs w:val="22"/>
          <w:lang w:val="en-GB"/>
        </w:rPr>
        <w:t>reli</w:t>
      </w:r>
      <w:r w:rsidRPr="477E5F40">
        <w:rPr>
          <w:color w:val="000000" w:themeColor="text1"/>
          <w:sz w:val="22"/>
          <w:szCs w:val="22"/>
          <w:lang w:val="en-GB"/>
        </w:rPr>
        <w:t>able internet connection</w:t>
      </w:r>
      <w:r w:rsidR="2AA205EB" w:rsidRPr="477E5F40">
        <w:rPr>
          <w:color w:val="000000" w:themeColor="text1"/>
          <w:sz w:val="22"/>
          <w:szCs w:val="22"/>
          <w:lang w:val="en-GB"/>
        </w:rPr>
        <w:t xml:space="preserve"> and the ability to connect to Teams calls and other online meeting platforms </w:t>
      </w:r>
    </w:p>
    <w:p w14:paraId="7F017C51" w14:textId="5A15E3BF" w:rsidR="379DC5EB" w:rsidRDefault="379DC5EB" w:rsidP="2FBEA610">
      <w:pPr>
        <w:pStyle w:val="ListParagraph"/>
        <w:numPr>
          <w:ilvl w:val="0"/>
          <w:numId w:val="8"/>
        </w:numPr>
        <w:jc w:val="both"/>
        <w:rPr>
          <w:color w:val="000000" w:themeColor="text1"/>
          <w:sz w:val="22"/>
          <w:szCs w:val="22"/>
        </w:rPr>
      </w:pPr>
      <w:r w:rsidRPr="477E5F40">
        <w:rPr>
          <w:color w:val="000000" w:themeColor="text1"/>
          <w:sz w:val="22"/>
          <w:szCs w:val="22"/>
          <w:lang w:val="en-GB"/>
        </w:rPr>
        <w:t>Be able to work independently and demonstrate good time management</w:t>
      </w:r>
    </w:p>
    <w:p w14:paraId="2DF331DE" w14:textId="4F0CE7E7" w:rsidR="379DC5EB" w:rsidRDefault="379DC5EB" w:rsidP="2FBEA610">
      <w:pPr>
        <w:pStyle w:val="ListParagraph"/>
        <w:numPr>
          <w:ilvl w:val="0"/>
          <w:numId w:val="8"/>
        </w:numPr>
        <w:jc w:val="both"/>
        <w:rPr>
          <w:color w:val="000000" w:themeColor="text1"/>
          <w:sz w:val="22"/>
          <w:szCs w:val="22"/>
        </w:rPr>
      </w:pPr>
      <w:r w:rsidRPr="477E5F40">
        <w:rPr>
          <w:color w:val="000000" w:themeColor="text1"/>
          <w:sz w:val="22"/>
          <w:szCs w:val="22"/>
          <w:lang w:val="en-GB"/>
        </w:rPr>
        <w:t>Be able to work as part of a team alongside other consultants with lived experience</w:t>
      </w:r>
      <w:r w:rsidR="1D995275" w:rsidRPr="477E5F40">
        <w:rPr>
          <w:color w:val="000000" w:themeColor="text1"/>
          <w:sz w:val="22"/>
          <w:szCs w:val="22"/>
          <w:lang w:val="en-GB"/>
        </w:rPr>
        <w:t xml:space="preserve"> of modern slavery </w:t>
      </w:r>
    </w:p>
    <w:p w14:paraId="0A54AC2A" w14:textId="04E3AA0B" w:rsidR="379DC5EB" w:rsidRDefault="379DC5EB" w:rsidP="2FBEA610">
      <w:pPr>
        <w:pStyle w:val="ListParagraph"/>
        <w:numPr>
          <w:ilvl w:val="0"/>
          <w:numId w:val="8"/>
        </w:numPr>
        <w:jc w:val="both"/>
        <w:rPr>
          <w:color w:val="000000" w:themeColor="text1"/>
          <w:sz w:val="22"/>
          <w:szCs w:val="22"/>
        </w:rPr>
      </w:pPr>
      <w:r w:rsidRPr="2FBEA610">
        <w:rPr>
          <w:color w:val="000000" w:themeColor="text1"/>
          <w:sz w:val="22"/>
          <w:szCs w:val="22"/>
          <w:lang w:val="en-GB"/>
        </w:rPr>
        <w:t xml:space="preserve">Contribute to the preparation, running and feedback of meetings/workshops </w:t>
      </w:r>
    </w:p>
    <w:p w14:paraId="71C566B2" w14:textId="43D0FB4A" w:rsidR="6EFED472" w:rsidRDefault="64E68389" w:rsidP="477E5F40">
      <w:pPr>
        <w:pStyle w:val="ListParagraph"/>
        <w:numPr>
          <w:ilvl w:val="0"/>
          <w:numId w:val="8"/>
        </w:numPr>
        <w:jc w:val="both"/>
        <w:rPr>
          <w:sz w:val="22"/>
          <w:szCs w:val="22"/>
        </w:rPr>
      </w:pPr>
      <w:r w:rsidRPr="59D8FFF2">
        <w:rPr>
          <w:sz w:val="22"/>
          <w:szCs w:val="22"/>
        </w:rPr>
        <w:t xml:space="preserve">Be </w:t>
      </w:r>
      <w:r w:rsidR="1ED3E723" w:rsidRPr="59D8FFF2">
        <w:rPr>
          <w:sz w:val="22"/>
          <w:szCs w:val="22"/>
        </w:rPr>
        <w:t>self-motivated</w:t>
      </w:r>
    </w:p>
    <w:p w14:paraId="4DD6A14F" w14:textId="614593CE" w:rsidR="6EFED472" w:rsidRDefault="72734589" w:rsidP="428C776A">
      <w:pPr>
        <w:pStyle w:val="ListParagraph"/>
        <w:numPr>
          <w:ilvl w:val="0"/>
          <w:numId w:val="8"/>
        </w:numPr>
        <w:jc w:val="both"/>
        <w:rPr>
          <w:sz w:val="22"/>
          <w:szCs w:val="22"/>
        </w:rPr>
      </w:pPr>
      <w:proofErr w:type="gramStart"/>
      <w:r w:rsidRPr="477E5F40">
        <w:rPr>
          <w:sz w:val="22"/>
          <w:szCs w:val="22"/>
        </w:rPr>
        <w:t>Be</w:t>
      </w:r>
      <w:proofErr w:type="gramEnd"/>
      <w:r w:rsidRPr="477E5F40">
        <w:rPr>
          <w:sz w:val="22"/>
          <w:szCs w:val="22"/>
        </w:rPr>
        <w:t xml:space="preserve"> a</w:t>
      </w:r>
      <w:r w:rsidR="414137F6" w:rsidRPr="477E5F40">
        <w:rPr>
          <w:sz w:val="22"/>
          <w:szCs w:val="22"/>
        </w:rPr>
        <w:t xml:space="preserve"> strategic thinker</w:t>
      </w:r>
    </w:p>
    <w:p w14:paraId="7B628CC2" w14:textId="73B74FCA" w:rsidR="6EFED472" w:rsidRDefault="5E754865" w:rsidP="477E5F40">
      <w:pPr>
        <w:pStyle w:val="ListParagraph"/>
        <w:numPr>
          <w:ilvl w:val="0"/>
          <w:numId w:val="8"/>
        </w:numPr>
        <w:jc w:val="both"/>
        <w:rPr>
          <w:sz w:val="22"/>
          <w:szCs w:val="22"/>
        </w:rPr>
      </w:pPr>
      <w:r w:rsidRPr="59D8FFF2">
        <w:rPr>
          <w:sz w:val="22"/>
          <w:szCs w:val="22"/>
        </w:rPr>
        <w:t xml:space="preserve">Advocate and promote the IMSA Model and support with building strategic relationships in promotion of the project’s aims </w:t>
      </w:r>
    </w:p>
    <w:p w14:paraId="2E7580E9" w14:textId="3B4E7112" w:rsidR="2204AA9D" w:rsidRDefault="2204AA9D" w:rsidP="25E231C1">
      <w:pPr>
        <w:pStyle w:val="ListParagraph"/>
        <w:numPr>
          <w:ilvl w:val="0"/>
          <w:numId w:val="8"/>
        </w:numPr>
        <w:jc w:val="both"/>
        <w:rPr>
          <w:sz w:val="22"/>
          <w:szCs w:val="22"/>
        </w:rPr>
      </w:pPr>
      <w:r w:rsidRPr="59D8FFF2">
        <w:rPr>
          <w:sz w:val="22"/>
          <w:szCs w:val="22"/>
        </w:rPr>
        <w:t xml:space="preserve">Be registered to work as a </w:t>
      </w:r>
      <w:r w:rsidR="3CC01007" w:rsidRPr="59D8FFF2">
        <w:rPr>
          <w:sz w:val="22"/>
          <w:szCs w:val="22"/>
        </w:rPr>
        <w:t>self-employed</w:t>
      </w:r>
      <w:r w:rsidRPr="59D8FFF2">
        <w:rPr>
          <w:sz w:val="22"/>
          <w:szCs w:val="22"/>
        </w:rPr>
        <w:t xml:space="preserve"> </w:t>
      </w:r>
      <w:r w:rsidR="2F1BF57E" w:rsidRPr="59D8FFF2">
        <w:rPr>
          <w:sz w:val="22"/>
          <w:szCs w:val="22"/>
        </w:rPr>
        <w:t>consultant</w:t>
      </w:r>
    </w:p>
    <w:p w14:paraId="366F4696" w14:textId="1E622C3F" w:rsidR="2204AA9D" w:rsidRDefault="2204AA9D" w:rsidP="25E231C1">
      <w:pPr>
        <w:pStyle w:val="ListParagraph"/>
        <w:numPr>
          <w:ilvl w:val="0"/>
          <w:numId w:val="8"/>
        </w:numPr>
        <w:jc w:val="both"/>
        <w:rPr>
          <w:sz w:val="22"/>
          <w:szCs w:val="22"/>
        </w:rPr>
      </w:pPr>
      <w:r w:rsidRPr="59D8FFF2">
        <w:rPr>
          <w:sz w:val="22"/>
          <w:szCs w:val="22"/>
        </w:rPr>
        <w:t>Ind</w:t>
      </w:r>
      <w:r w:rsidR="05C895EC" w:rsidRPr="59D8FFF2">
        <w:rPr>
          <w:sz w:val="22"/>
          <w:szCs w:val="22"/>
        </w:rPr>
        <w:t>e</w:t>
      </w:r>
      <w:r w:rsidRPr="59D8FFF2">
        <w:rPr>
          <w:sz w:val="22"/>
          <w:szCs w:val="22"/>
        </w:rPr>
        <w:t xml:space="preserve">pendently manage and process related administrative tasks, </w:t>
      </w:r>
      <w:r w:rsidR="50736989" w:rsidRPr="59D8FFF2">
        <w:rPr>
          <w:sz w:val="22"/>
          <w:szCs w:val="22"/>
        </w:rPr>
        <w:t xml:space="preserve">including tracking time, processing and </w:t>
      </w:r>
      <w:r w:rsidRPr="59D8FFF2">
        <w:rPr>
          <w:sz w:val="22"/>
          <w:szCs w:val="22"/>
        </w:rPr>
        <w:t>submitting invoices</w:t>
      </w:r>
    </w:p>
    <w:p w14:paraId="33F6299B" w14:textId="67A35B99" w:rsidR="0766D7F7" w:rsidRDefault="0766D7F7" w:rsidP="59D8FFF2">
      <w:pPr>
        <w:pStyle w:val="ListParagraph"/>
        <w:numPr>
          <w:ilvl w:val="0"/>
          <w:numId w:val="8"/>
        </w:numPr>
        <w:jc w:val="both"/>
        <w:rPr>
          <w:sz w:val="22"/>
          <w:szCs w:val="22"/>
        </w:rPr>
      </w:pPr>
      <w:r w:rsidRPr="59D8FFF2">
        <w:rPr>
          <w:sz w:val="22"/>
          <w:szCs w:val="22"/>
        </w:rPr>
        <w:t xml:space="preserve">Been out of a situation of modern slavery or human trafficking for two years </w:t>
      </w:r>
    </w:p>
    <w:p w14:paraId="0E9CB09E" w14:textId="3DBA91A5" w:rsidR="2204AA9D" w:rsidRDefault="2204AA9D" w:rsidP="25E231C1">
      <w:pPr>
        <w:pStyle w:val="ListParagraph"/>
        <w:numPr>
          <w:ilvl w:val="0"/>
          <w:numId w:val="8"/>
        </w:numPr>
        <w:jc w:val="both"/>
        <w:rPr>
          <w:sz w:val="22"/>
          <w:szCs w:val="22"/>
        </w:rPr>
      </w:pPr>
      <w:r w:rsidRPr="59D8FFF2">
        <w:rPr>
          <w:sz w:val="22"/>
          <w:szCs w:val="22"/>
        </w:rPr>
        <w:t>Not be</w:t>
      </w:r>
      <w:r w:rsidR="4C6FF563" w:rsidRPr="59D8FFF2">
        <w:rPr>
          <w:sz w:val="22"/>
          <w:szCs w:val="22"/>
        </w:rPr>
        <w:t xml:space="preserve"> a currently</w:t>
      </w:r>
      <w:r w:rsidRPr="59D8FFF2">
        <w:rPr>
          <w:sz w:val="22"/>
          <w:szCs w:val="22"/>
        </w:rPr>
        <w:t xml:space="preserve"> in receipt of </w:t>
      </w:r>
      <w:r w:rsidR="259F9740" w:rsidRPr="59D8FFF2">
        <w:rPr>
          <w:sz w:val="22"/>
          <w:szCs w:val="22"/>
        </w:rPr>
        <w:t>o</w:t>
      </w:r>
      <w:r w:rsidR="4A8E05FD" w:rsidRPr="59D8FFF2">
        <w:rPr>
          <w:sz w:val="22"/>
          <w:szCs w:val="22"/>
        </w:rPr>
        <w:t>n</w:t>
      </w:r>
      <w:r w:rsidR="259F9740" w:rsidRPr="59D8FFF2">
        <w:rPr>
          <w:sz w:val="22"/>
          <w:szCs w:val="22"/>
        </w:rPr>
        <w:t>-going c</w:t>
      </w:r>
      <w:r w:rsidRPr="59D8FFF2">
        <w:rPr>
          <w:sz w:val="22"/>
          <w:szCs w:val="22"/>
        </w:rPr>
        <w:t xml:space="preserve">asework </w:t>
      </w:r>
      <w:r w:rsidR="4A5B67C7" w:rsidRPr="59D8FFF2">
        <w:rPr>
          <w:sz w:val="22"/>
          <w:szCs w:val="22"/>
        </w:rPr>
        <w:t xml:space="preserve">or </w:t>
      </w:r>
      <w:r w:rsidRPr="59D8FFF2">
        <w:rPr>
          <w:sz w:val="22"/>
          <w:szCs w:val="22"/>
        </w:rPr>
        <w:t>support from any of the project delivery partners</w:t>
      </w:r>
      <w:r w:rsidR="3A779D22" w:rsidRPr="59D8FFF2">
        <w:rPr>
          <w:sz w:val="22"/>
          <w:szCs w:val="22"/>
        </w:rPr>
        <w:t xml:space="preserve"> </w:t>
      </w:r>
      <w:r w:rsidR="55318E5C" w:rsidRPr="59D8FFF2">
        <w:rPr>
          <w:sz w:val="22"/>
          <w:szCs w:val="22"/>
        </w:rPr>
        <w:t xml:space="preserve">(Hope for Justice, The Snowdrop Project, SOHTIS or </w:t>
      </w:r>
      <w:proofErr w:type="spellStart"/>
      <w:r w:rsidR="55318E5C" w:rsidRPr="59D8FFF2">
        <w:rPr>
          <w:sz w:val="22"/>
          <w:szCs w:val="22"/>
        </w:rPr>
        <w:t>Bawso</w:t>
      </w:r>
      <w:proofErr w:type="spellEnd"/>
      <w:r w:rsidR="55318E5C" w:rsidRPr="59D8FFF2">
        <w:rPr>
          <w:sz w:val="22"/>
          <w:szCs w:val="22"/>
        </w:rPr>
        <w:t>)</w:t>
      </w:r>
    </w:p>
    <w:p w14:paraId="2F776283" w14:textId="0BBAB972" w:rsidR="39F6DE2A" w:rsidRDefault="3D6927C3" w:rsidP="2FBEA610">
      <w:pPr>
        <w:jc w:val="both"/>
        <w:rPr>
          <w:color w:val="000000" w:themeColor="text1"/>
          <w:sz w:val="22"/>
          <w:szCs w:val="22"/>
        </w:rPr>
      </w:pPr>
      <w:r w:rsidRPr="2FBEA610">
        <w:rPr>
          <w:color w:val="000000" w:themeColor="text1"/>
          <w:sz w:val="22"/>
          <w:szCs w:val="22"/>
          <w:lang w:val="en-GB"/>
        </w:rPr>
        <w:t>Throughout the project, all consultants will:</w:t>
      </w:r>
    </w:p>
    <w:p w14:paraId="05333921" w14:textId="72BFF4E3" w:rsidR="39F6DE2A" w:rsidRDefault="3D6927C3" w:rsidP="2FBEA610">
      <w:pPr>
        <w:pStyle w:val="ListParagraph"/>
        <w:numPr>
          <w:ilvl w:val="0"/>
          <w:numId w:val="7"/>
        </w:numPr>
        <w:jc w:val="both"/>
        <w:rPr>
          <w:color w:val="000000" w:themeColor="text1"/>
          <w:sz w:val="22"/>
          <w:szCs w:val="22"/>
        </w:rPr>
      </w:pPr>
      <w:proofErr w:type="gramStart"/>
      <w:r w:rsidRPr="477E5F40">
        <w:rPr>
          <w:color w:val="000000" w:themeColor="text1"/>
          <w:sz w:val="22"/>
          <w:szCs w:val="22"/>
          <w:lang w:val="en-GB"/>
        </w:rPr>
        <w:t>Have the opportunity to</w:t>
      </w:r>
      <w:proofErr w:type="gramEnd"/>
      <w:r w:rsidRPr="477E5F40">
        <w:rPr>
          <w:color w:val="000000" w:themeColor="text1"/>
          <w:sz w:val="22"/>
          <w:szCs w:val="22"/>
          <w:lang w:val="en-GB"/>
        </w:rPr>
        <w:t xml:space="preserve"> use their expertise and experience to help shape the future of independent advocacy for survivors in the UK</w:t>
      </w:r>
    </w:p>
    <w:p w14:paraId="1447F104" w14:textId="1B589A9A" w:rsidR="39F6DE2A" w:rsidRDefault="3D6927C3" w:rsidP="2FBEA610">
      <w:pPr>
        <w:pStyle w:val="ListParagraph"/>
        <w:numPr>
          <w:ilvl w:val="0"/>
          <w:numId w:val="7"/>
        </w:numPr>
        <w:jc w:val="both"/>
        <w:rPr>
          <w:color w:val="000000" w:themeColor="text1"/>
          <w:sz w:val="22"/>
          <w:szCs w:val="22"/>
        </w:rPr>
      </w:pPr>
      <w:r w:rsidRPr="59D8FFF2">
        <w:rPr>
          <w:color w:val="000000" w:themeColor="text1"/>
          <w:sz w:val="22"/>
          <w:szCs w:val="22"/>
          <w:lang w:val="en-GB"/>
        </w:rPr>
        <w:t xml:space="preserve">Receive training to introduce them to the IMSA model and </w:t>
      </w:r>
      <w:r w:rsidR="0E6A5937" w:rsidRPr="59D8FFF2">
        <w:rPr>
          <w:color w:val="000000" w:themeColor="text1"/>
          <w:sz w:val="22"/>
          <w:szCs w:val="22"/>
          <w:lang w:val="en-GB"/>
        </w:rPr>
        <w:t xml:space="preserve">support </w:t>
      </w:r>
      <w:r w:rsidRPr="59D8FFF2">
        <w:rPr>
          <w:color w:val="000000" w:themeColor="text1"/>
          <w:sz w:val="22"/>
          <w:szCs w:val="22"/>
          <w:lang w:val="en-GB"/>
        </w:rPr>
        <w:t>prepar</w:t>
      </w:r>
      <w:r w:rsidR="706D2E6F" w:rsidRPr="59D8FFF2">
        <w:rPr>
          <w:color w:val="000000" w:themeColor="text1"/>
          <w:sz w:val="22"/>
          <w:szCs w:val="22"/>
          <w:lang w:val="en-GB"/>
        </w:rPr>
        <w:t>ing</w:t>
      </w:r>
      <w:r w:rsidRPr="59D8FFF2">
        <w:rPr>
          <w:color w:val="000000" w:themeColor="text1"/>
          <w:sz w:val="22"/>
          <w:szCs w:val="22"/>
          <w:lang w:val="en-GB"/>
        </w:rPr>
        <w:t xml:space="preserve"> </w:t>
      </w:r>
      <w:proofErr w:type="gramStart"/>
      <w:r w:rsidRPr="59D8FFF2">
        <w:rPr>
          <w:color w:val="000000" w:themeColor="text1"/>
          <w:sz w:val="22"/>
          <w:szCs w:val="22"/>
          <w:lang w:val="en-GB"/>
        </w:rPr>
        <w:t>for  workshops</w:t>
      </w:r>
      <w:proofErr w:type="gramEnd"/>
      <w:r w:rsidR="2D4B1F0D" w:rsidRPr="59D8FFF2">
        <w:rPr>
          <w:color w:val="000000" w:themeColor="text1"/>
          <w:sz w:val="22"/>
          <w:szCs w:val="22"/>
          <w:lang w:val="en-GB"/>
        </w:rPr>
        <w:t>/meetings / events</w:t>
      </w:r>
      <w:r w:rsidR="10A27696" w:rsidRPr="59D8FFF2">
        <w:rPr>
          <w:color w:val="000000" w:themeColor="text1"/>
          <w:sz w:val="22"/>
          <w:szCs w:val="22"/>
          <w:lang w:val="en-GB"/>
        </w:rPr>
        <w:t xml:space="preserve"> and </w:t>
      </w:r>
      <w:r w:rsidRPr="59D8FFF2">
        <w:rPr>
          <w:color w:val="000000" w:themeColor="text1"/>
          <w:sz w:val="22"/>
          <w:szCs w:val="22"/>
          <w:lang w:val="en-GB"/>
        </w:rPr>
        <w:t>meaningfully participat</w:t>
      </w:r>
      <w:r w:rsidR="6E25DBEC" w:rsidRPr="59D8FFF2">
        <w:rPr>
          <w:color w:val="000000" w:themeColor="text1"/>
          <w:sz w:val="22"/>
          <w:szCs w:val="22"/>
          <w:lang w:val="en-GB"/>
        </w:rPr>
        <w:t>ion</w:t>
      </w:r>
      <w:r w:rsidRPr="59D8FFF2">
        <w:rPr>
          <w:color w:val="000000" w:themeColor="text1"/>
          <w:sz w:val="22"/>
          <w:szCs w:val="22"/>
          <w:lang w:val="en-GB"/>
        </w:rPr>
        <w:t xml:space="preserve"> in the project</w:t>
      </w:r>
    </w:p>
    <w:p w14:paraId="4709A9AF" w14:textId="6B235FD2" w:rsidR="39F6DE2A" w:rsidRDefault="3D6927C3" w:rsidP="2FBEA610">
      <w:pPr>
        <w:pStyle w:val="ListParagraph"/>
        <w:numPr>
          <w:ilvl w:val="0"/>
          <w:numId w:val="7"/>
        </w:numPr>
        <w:jc w:val="both"/>
        <w:rPr>
          <w:color w:val="000000" w:themeColor="text1"/>
          <w:sz w:val="22"/>
          <w:szCs w:val="22"/>
        </w:rPr>
      </w:pPr>
      <w:r w:rsidRPr="2FBEA610">
        <w:rPr>
          <w:color w:val="000000" w:themeColor="text1"/>
          <w:sz w:val="22"/>
          <w:szCs w:val="22"/>
          <w:lang w:val="en-GB"/>
        </w:rPr>
        <w:t>Be supported with technical language and terminology relevant to the project outputs</w:t>
      </w:r>
    </w:p>
    <w:p w14:paraId="440F1A04" w14:textId="11D3D6E8" w:rsidR="39F6DE2A" w:rsidRDefault="3D6927C3" w:rsidP="2FBEA610">
      <w:pPr>
        <w:pStyle w:val="ListParagraph"/>
        <w:numPr>
          <w:ilvl w:val="0"/>
          <w:numId w:val="7"/>
        </w:numPr>
        <w:jc w:val="both"/>
        <w:rPr>
          <w:color w:val="000000" w:themeColor="text1"/>
          <w:sz w:val="22"/>
          <w:szCs w:val="22"/>
        </w:rPr>
      </w:pPr>
      <w:r w:rsidRPr="2FBEA610">
        <w:rPr>
          <w:color w:val="000000" w:themeColor="text1"/>
          <w:sz w:val="22"/>
          <w:szCs w:val="22"/>
          <w:lang w:val="en-GB"/>
        </w:rPr>
        <w:t>Have a supervisor throughout the project who will work closely with them to understand any areas of particular interest and/or any challenges that the consultant anticipates</w:t>
      </w:r>
    </w:p>
    <w:p w14:paraId="6714404A" w14:textId="07B4EBD7" w:rsidR="2FBEA610" w:rsidRDefault="2FBEA610" w:rsidP="2FBEA610">
      <w:pPr>
        <w:pStyle w:val="ListParagraph"/>
        <w:jc w:val="both"/>
        <w:rPr>
          <w:color w:val="000000" w:themeColor="text1"/>
          <w:sz w:val="22"/>
          <w:szCs w:val="22"/>
        </w:rPr>
      </w:pPr>
    </w:p>
    <w:p w14:paraId="4827C92B" w14:textId="608BB51D" w:rsidR="78A4077C" w:rsidRDefault="78A4077C" w:rsidP="477E5F40">
      <w:pPr>
        <w:pStyle w:val="ListParagraph"/>
        <w:numPr>
          <w:ilvl w:val="0"/>
          <w:numId w:val="18"/>
        </w:numPr>
        <w:rPr>
          <w:b/>
          <w:bCs/>
          <w:sz w:val="22"/>
          <w:szCs w:val="22"/>
        </w:rPr>
      </w:pPr>
      <w:r w:rsidRPr="477E5F40">
        <w:rPr>
          <w:b/>
          <w:bCs/>
          <w:sz w:val="22"/>
          <w:szCs w:val="22"/>
        </w:rPr>
        <w:t xml:space="preserve">Location and Renumeration: </w:t>
      </w:r>
    </w:p>
    <w:p w14:paraId="6C1B1C19" w14:textId="0DAC4431" w:rsidR="477E5F40" w:rsidRDefault="477E5F40" w:rsidP="477E5F40">
      <w:pPr>
        <w:pStyle w:val="ListParagraph"/>
        <w:rPr>
          <w:b/>
          <w:bCs/>
          <w:sz w:val="22"/>
          <w:szCs w:val="22"/>
        </w:rPr>
      </w:pPr>
    </w:p>
    <w:p w14:paraId="26D94947" w14:textId="0A072C58" w:rsidR="78A4077C" w:rsidRDefault="78A4077C" w:rsidP="477E5F40">
      <w:pPr>
        <w:pStyle w:val="ListParagraph"/>
        <w:numPr>
          <w:ilvl w:val="0"/>
          <w:numId w:val="2"/>
        </w:numPr>
        <w:rPr>
          <w:color w:val="000000" w:themeColor="text1"/>
          <w:sz w:val="22"/>
          <w:szCs w:val="22"/>
        </w:rPr>
      </w:pPr>
      <w:r w:rsidRPr="477E5F40">
        <w:rPr>
          <w:sz w:val="22"/>
          <w:szCs w:val="22"/>
        </w:rPr>
        <w:t xml:space="preserve"> </w:t>
      </w:r>
      <w:r w:rsidRPr="477E5F40">
        <w:rPr>
          <w:color w:val="000000" w:themeColor="text1"/>
          <w:sz w:val="22"/>
          <w:szCs w:val="22"/>
          <w:lang w:val="en-GB"/>
        </w:rPr>
        <w:t>Location: Flexible, United Kingdom.</w:t>
      </w:r>
    </w:p>
    <w:p w14:paraId="026BFBDE" w14:textId="7D750C9B" w:rsidR="2FBEA610" w:rsidRDefault="2FBEA610" w:rsidP="477E5F40">
      <w:pPr>
        <w:pStyle w:val="ListParagraph"/>
        <w:rPr>
          <w:sz w:val="22"/>
          <w:szCs w:val="22"/>
        </w:rPr>
      </w:pPr>
    </w:p>
    <w:p w14:paraId="0D5ACDB4" w14:textId="3976B621" w:rsidR="39F6DE2A" w:rsidRDefault="5D997179" w:rsidP="2FBEA610">
      <w:pPr>
        <w:pStyle w:val="ListParagraph"/>
        <w:numPr>
          <w:ilvl w:val="0"/>
          <w:numId w:val="3"/>
        </w:numPr>
        <w:spacing w:before="240"/>
        <w:jc w:val="both"/>
        <w:rPr>
          <w:sz w:val="22"/>
          <w:szCs w:val="22"/>
        </w:rPr>
      </w:pPr>
      <w:r w:rsidRPr="477E5F40">
        <w:rPr>
          <w:sz w:val="22"/>
          <w:szCs w:val="22"/>
        </w:rPr>
        <w:t xml:space="preserve">Renumeration: </w:t>
      </w:r>
      <w:r w:rsidR="3450298E" w:rsidRPr="477E5F40">
        <w:rPr>
          <w:sz w:val="22"/>
          <w:szCs w:val="22"/>
        </w:rPr>
        <w:t xml:space="preserve">The hourly rate </w:t>
      </w:r>
      <w:r w:rsidR="10DA904E" w:rsidRPr="477E5F40">
        <w:rPr>
          <w:sz w:val="22"/>
          <w:szCs w:val="22"/>
        </w:rPr>
        <w:t xml:space="preserve">for independent lived experience consultants </w:t>
      </w:r>
      <w:r w:rsidR="1AB7D198" w:rsidRPr="477E5F40">
        <w:rPr>
          <w:sz w:val="22"/>
          <w:szCs w:val="22"/>
        </w:rPr>
        <w:t>is</w:t>
      </w:r>
      <w:r w:rsidR="3450298E" w:rsidRPr="477E5F40">
        <w:rPr>
          <w:sz w:val="22"/>
          <w:szCs w:val="22"/>
        </w:rPr>
        <w:t xml:space="preserve"> £</w:t>
      </w:r>
      <w:r w:rsidR="19351588" w:rsidRPr="477E5F40">
        <w:rPr>
          <w:sz w:val="22"/>
          <w:szCs w:val="22"/>
        </w:rPr>
        <w:t>40</w:t>
      </w:r>
      <w:r w:rsidR="3450298E" w:rsidRPr="477E5F40">
        <w:rPr>
          <w:sz w:val="22"/>
          <w:szCs w:val="22"/>
        </w:rPr>
        <w:t xml:space="preserve"> per hour</w:t>
      </w:r>
    </w:p>
    <w:p w14:paraId="74B41A11" w14:textId="24015BE9" w:rsidR="39F6DE2A" w:rsidRDefault="39F6DE2A" w:rsidP="477E5F40">
      <w:pPr>
        <w:pStyle w:val="ListParagraph"/>
        <w:spacing w:before="240"/>
        <w:jc w:val="both"/>
        <w:rPr>
          <w:sz w:val="22"/>
          <w:szCs w:val="22"/>
        </w:rPr>
      </w:pPr>
    </w:p>
    <w:p w14:paraId="3BE2AE17" w14:textId="5B32D6F6" w:rsidR="39F6DE2A" w:rsidRDefault="4849B458" w:rsidP="477E5F40">
      <w:pPr>
        <w:pStyle w:val="ListParagraph"/>
        <w:numPr>
          <w:ilvl w:val="0"/>
          <w:numId w:val="3"/>
        </w:numPr>
        <w:spacing w:before="240"/>
        <w:jc w:val="both"/>
        <w:rPr>
          <w:sz w:val="22"/>
          <w:szCs w:val="22"/>
        </w:rPr>
      </w:pPr>
      <w:r w:rsidRPr="59D8FFF2">
        <w:rPr>
          <w:sz w:val="22"/>
          <w:szCs w:val="22"/>
        </w:rPr>
        <w:t xml:space="preserve">We anticipate </w:t>
      </w:r>
      <w:r w:rsidR="0FC61342" w:rsidRPr="59D8FFF2">
        <w:rPr>
          <w:sz w:val="22"/>
          <w:szCs w:val="22"/>
        </w:rPr>
        <w:t xml:space="preserve">a </w:t>
      </w:r>
      <w:r w:rsidR="19970535" w:rsidRPr="59D8FFF2">
        <w:rPr>
          <w:sz w:val="22"/>
          <w:szCs w:val="22"/>
        </w:rPr>
        <w:t xml:space="preserve">minimum </w:t>
      </w:r>
      <w:r w:rsidR="0FC61342" w:rsidRPr="59D8FFF2">
        <w:rPr>
          <w:sz w:val="22"/>
          <w:szCs w:val="22"/>
        </w:rPr>
        <w:t xml:space="preserve">commitment of </w:t>
      </w:r>
      <w:r w:rsidR="54B98ECF" w:rsidRPr="59D8FFF2">
        <w:rPr>
          <w:sz w:val="22"/>
          <w:szCs w:val="22"/>
        </w:rPr>
        <w:t xml:space="preserve">quarterly meetings of approximately 3 </w:t>
      </w:r>
      <w:r w:rsidR="3D938CB9" w:rsidRPr="59D8FFF2">
        <w:rPr>
          <w:sz w:val="22"/>
          <w:szCs w:val="22"/>
        </w:rPr>
        <w:t>to</w:t>
      </w:r>
      <w:r w:rsidR="54B98ECF" w:rsidRPr="59D8FFF2">
        <w:rPr>
          <w:sz w:val="22"/>
          <w:szCs w:val="22"/>
        </w:rPr>
        <w:t xml:space="preserve"> 4 hours per meeting </w:t>
      </w:r>
      <w:r w:rsidR="5EEE3828" w:rsidRPr="59D8FFF2">
        <w:rPr>
          <w:sz w:val="22"/>
          <w:szCs w:val="22"/>
        </w:rPr>
        <w:t>(including preparation, meeting and de-brief time)</w:t>
      </w:r>
    </w:p>
    <w:p w14:paraId="599D9062" w14:textId="42495E39" w:rsidR="477E5F40" w:rsidRDefault="477E5F40" w:rsidP="477E5F40">
      <w:pPr>
        <w:pStyle w:val="ListParagraph"/>
        <w:spacing w:before="240"/>
        <w:jc w:val="both"/>
        <w:rPr>
          <w:sz w:val="22"/>
          <w:szCs w:val="22"/>
        </w:rPr>
      </w:pPr>
    </w:p>
    <w:p w14:paraId="2CC3E91B" w14:textId="31C19337" w:rsidR="39F6DE2A" w:rsidRDefault="0F0ACF28" w:rsidP="477E5F40">
      <w:pPr>
        <w:pStyle w:val="ListParagraph"/>
        <w:numPr>
          <w:ilvl w:val="0"/>
          <w:numId w:val="3"/>
        </w:numPr>
        <w:spacing w:before="240"/>
        <w:jc w:val="both"/>
        <w:rPr>
          <w:color w:val="000000" w:themeColor="text1"/>
          <w:sz w:val="22"/>
          <w:szCs w:val="22"/>
          <w:lang w:val="en-GB"/>
        </w:rPr>
      </w:pPr>
      <w:r w:rsidRPr="477E5F40">
        <w:rPr>
          <w:sz w:val="22"/>
          <w:szCs w:val="22"/>
        </w:rPr>
        <w:t>Consultants</w:t>
      </w:r>
      <w:r w:rsidRPr="477E5F40">
        <w:rPr>
          <w:color w:val="000000" w:themeColor="text1"/>
          <w:sz w:val="22"/>
          <w:szCs w:val="22"/>
          <w:lang w:val="en-GB"/>
        </w:rPr>
        <w:t xml:space="preserve"> will be </w:t>
      </w:r>
      <w:proofErr w:type="gramStart"/>
      <w:r w:rsidR="17D86054" w:rsidRPr="477E5F40">
        <w:rPr>
          <w:color w:val="000000" w:themeColor="text1"/>
          <w:sz w:val="22"/>
          <w:szCs w:val="22"/>
          <w:lang w:val="en-GB"/>
        </w:rPr>
        <w:t>renumer</w:t>
      </w:r>
      <w:r w:rsidRPr="477E5F40">
        <w:rPr>
          <w:color w:val="000000" w:themeColor="text1"/>
          <w:sz w:val="22"/>
          <w:szCs w:val="22"/>
          <w:lang w:val="en-GB"/>
        </w:rPr>
        <w:t>ated</w:t>
      </w:r>
      <w:proofErr w:type="gramEnd"/>
      <w:r w:rsidRPr="477E5F40">
        <w:rPr>
          <w:color w:val="000000" w:themeColor="text1"/>
          <w:sz w:val="22"/>
          <w:szCs w:val="22"/>
          <w:lang w:val="en-GB"/>
        </w:rPr>
        <w:t xml:space="preserve"> for the time</w:t>
      </w:r>
      <w:r w:rsidR="70990115" w:rsidRPr="477E5F40">
        <w:rPr>
          <w:color w:val="000000" w:themeColor="text1"/>
          <w:sz w:val="22"/>
          <w:szCs w:val="22"/>
          <w:lang w:val="en-GB"/>
        </w:rPr>
        <w:t>/expenses</w:t>
      </w:r>
      <w:r w:rsidRPr="477E5F40">
        <w:rPr>
          <w:color w:val="000000" w:themeColor="text1"/>
          <w:sz w:val="22"/>
          <w:szCs w:val="22"/>
          <w:lang w:val="en-GB"/>
        </w:rPr>
        <w:t xml:space="preserve"> attending workshops</w:t>
      </w:r>
      <w:r w:rsidR="581F50A1" w:rsidRPr="477E5F40">
        <w:rPr>
          <w:color w:val="000000" w:themeColor="text1"/>
          <w:sz w:val="22"/>
          <w:szCs w:val="22"/>
          <w:lang w:val="en-GB"/>
        </w:rPr>
        <w:t xml:space="preserve"> and meetings</w:t>
      </w:r>
      <w:r w:rsidRPr="477E5F40">
        <w:rPr>
          <w:color w:val="000000" w:themeColor="text1"/>
          <w:sz w:val="22"/>
          <w:szCs w:val="22"/>
          <w:lang w:val="en-GB"/>
        </w:rPr>
        <w:t xml:space="preserve">, as well as for time preparing for or feedback after </w:t>
      </w:r>
      <w:r w:rsidR="247C3ED4" w:rsidRPr="477E5F40">
        <w:rPr>
          <w:color w:val="000000" w:themeColor="text1"/>
          <w:sz w:val="22"/>
          <w:szCs w:val="22"/>
          <w:lang w:val="en-GB"/>
        </w:rPr>
        <w:t>meetings/</w:t>
      </w:r>
      <w:r w:rsidRPr="477E5F40">
        <w:rPr>
          <w:color w:val="000000" w:themeColor="text1"/>
          <w:sz w:val="22"/>
          <w:szCs w:val="22"/>
          <w:lang w:val="en-GB"/>
        </w:rPr>
        <w:t>workshops</w:t>
      </w:r>
    </w:p>
    <w:p w14:paraId="6DC22406" w14:textId="126E507E" w:rsidR="477E5F40" w:rsidRDefault="477E5F40" w:rsidP="477E5F40">
      <w:pPr>
        <w:pStyle w:val="ListParagraph"/>
        <w:spacing w:before="240"/>
        <w:jc w:val="both"/>
        <w:rPr>
          <w:sz w:val="22"/>
          <w:szCs w:val="22"/>
        </w:rPr>
      </w:pPr>
    </w:p>
    <w:p w14:paraId="2C9AF090" w14:textId="69D23A64" w:rsidR="39F6DE2A" w:rsidRDefault="19F02F95" w:rsidP="2FBEA610">
      <w:pPr>
        <w:pStyle w:val="ListParagraph"/>
        <w:numPr>
          <w:ilvl w:val="0"/>
          <w:numId w:val="3"/>
        </w:numPr>
        <w:rPr>
          <w:sz w:val="22"/>
          <w:szCs w:val="22"/>
        </w:rPr>
      </w:pPr>
      <w:proofErr w:type="gramStart"/>
      <w:r w:rsidRPr="477E5F40">
        <w:rPr>
          <w:sz w:val="22"/>
          <w:szCs w:val="22"/>
        </w:rPr>
        <w:t>The majority of</w:t>
      </w:r>
      <w:proofErr w:type="gramEnd"/>
      <w:r w:rsidRPr="477E5F40">
        <w:rPr>
          <w:sz w:val="22"/>
          <w:szCs w:val="22"/>
        </w:rPr>
        <w:t xml:space="preserve"> workshops/meeting</w:t>
      </w:r>
      <w:r w:rsidR="7C421256" w:rsidRPr="477E5F40">
        <w:rPr>
          <w:sz w:val="22"/>
          <w:szCs w:val="22"/>
        </w:rPr>
        <w:t>s</w:t>
      </w:r>
      <w:r w:rsidRPr="477E5F40">
        <w:rPr>
          <w:sz w:val="22"/>
          <w:szCs w:val="22"/>
        </w:rPr>
        <w:t xml:space="preserve"> will take place online but where travel/expenses are required these costs will be covered through the IMSA Model Project. </w:t>
      </w:r>
    </w:p>
    <w:p w14:paraId="3FC71722" w14:textId="09E6BF10" w:rsidR="477E5F40" w:rsidRDefault="477E5F40" w:rsidP="477E5F40">
      <w:pPr>
        <w:pStyle w:val="ListParagraph"/>
        <w:rPr>
          <w:sz w:val="22"/>
          <w:szCs w:val="22"/>
        </w:rPr>
      </w:pPr>
    </w:p>
    <w:p w14:paraId="7FE58856" w14:textId="0ABD36A6" w:rsidR="477E5F40" w:rsidRDefault="477E5F40" w:rsidP="477E5F40">
      <w:pPr>
        <w:pStyle w:val="ListParagraph"/>
        <w:rPr>
          <w:sz w:val="22"/>
          <w:szCs w:val="22"/>
        </w:rPr>
      </w:pPr>
    </w:p>
    <w:p w14:paraId="13968640" w14:textId="7CCB70A6" w:rsidR="39F6DE2A" w:rsidRDefault="19F02F95" w:rsidP="2FBEA610">
      <w:pPr>
        <w:pStyle w:val="ListParagraph"/>
        <w:numPr>
          <w:ilvl w:val="0"/>
          <w:numId w:val="3"/>
        </w:numPr>
        <w:rPr>
          <w:sz w:val="22"/>
          <w:szCs w:val="22"/>
        </w:rPr>
      </w:pPr>
      <w:r w:rsidRPr="477E5F40">
        <w:rPr>
          <w:sz w:val="22"/>
          <w:szCs w:val="22"/>
        </w:rPr>
        <w:t>If</w:t>
      </w:r>
      <w:r w:rsidR="2B9130F9" w:rsidRPr="477E5F40">
        <w:rPr>
          <w:sz w:val="22"/>
          <w:szCs w:val="22"/>
        </w:rPr>
        <w:t xml:space="preserve"> </w:t>
      </w:r>
      <w:proofErr w:type="gramStart"/>
      <w:r w:rsidR="2B9130F9" w:rsidRPr="477E5F40">
        <w:rPr>
          <w:sz w:val="22"/>
          <w:szCs w:val="22"/>
        </w:rPr>
        <w:t xml:space="preserve">appointed, </w:t>
      </w:r>
      <w:r w:rsidR="6DC3AC62" w:rsidRPr="477E5F40">
        <w:rPr>
          <w:sz w:val="22"/>
          <w:szCs w:val="22"/>
        </w:rPr>
        <w:t>and</w:t>
      </w:r>
      <w:proofErr w:type="gramEnd"/>
      <w:r w:rsidR="6DC3AC62" w:rsidRPr="477E5F40">
        <w:rPr>
          <w:sz w:val="22"/>
          <w:szCs w:val="22"/>
        </w:rPr>
        <w:t xml:space="preserve"> further </w:t>
      </w:r>
      <w:r w:rsidR="2B9130F9" w:rsidRPr="477E5F40">
        <w:rPr>
          <w:sz w:val="22"/>
          <w:szCs w:val="22"/>
        </w:rPr>
        <w:t xml:space="preserve">paid opportunities </w:t>
      </w:r>
      <w:r w:rsidR="2749A7B4" w:rsidRPr="477E5F40">
        <w:rPr>
          <w:sz w:val="22"/>
          <w:szCs w:val="22"/>
        </w:rPr>
        <w:t xml:space="preserve">arise </w:t>
      </w:r>
      <w:r w:rsidR="2B9130F9" w:rsidRPr="477E5F40">
        <w:rPr>
          <w:sz w:val="22"/>
          <w:szCs w:val="22"/>
        </w:rPr>
        <w:t xml:space="preserve">will be clearly communicated to you over email with a budget and set </w:t>
      </w:r>
      <w:proofErr w:type="gramStart"/>
      <w:r w:rsidR="2B9130F9" w:rsidRPr="477E5F40">
        <w:rPr>
          <w:sz w:val="22"/>
          <w:szCs w:val="22"/>
        </w:rPr>
        <w:t>amount</w:t>
      </w:r>
      <w:proofErr w:type="gramEnd"/>
      <w:r w:rsidR="2B9130F9" w:rsidRPr="477E5F40">
        <w:rPr>
          <w:sz w:val="22"/>
          <w:szCs w:val="22"/>
        </w:rPr>
        <w:t xml:space="preserve"> of hours </w:t>
      </w:r>
      <w:r w:rsidR="259B7210" w:rsidRPr="477E5F40">
        <w:rPr>
          <w:sz w:val="22"/>
          <w:szCs w:val="22"/>
        </w:rPr>
        <w:t xml:space="preserve">for </w:t>
      </w:r>
      <w:r w:rsidR="190E2F85" w:rsidRPr="477E5F40">
        <w:rPr>
          <w:sz w:val="22"/>
          <w:szCs w:val="22"/>
        </w:rPr>
        <w:t xml:space="preserve">each piece of work. </w:t>
      </w:r>
      <w:r w:rsidR="0A670245" w:rsidRPr="477E5F40">
        <w:rPr>
          <w:sz w:val="22"/>
          <w:szCs w:val="22"/>
        </w:rPr>
        <w:t xml:space="preserve">You do not need to accept every opportunity to </w:t>
      </w:r>
      <w:proofErr w:type="gramStart"/>
      <w:r w:rsidR="0A670245" w:rsidRPr="477E5F40">
        <w:rPr>
          <w:sz w:val="22"/>
          <w:szCs w:val="22"/>
        </w:rPr>
        <w:t>work with</w:t>
      </w:r>
      <w:proofErr w:type="gramEnd"/>
      <w:r w:rsidR="0A670245" w:rsidRPr="477E5F40">
        <w:rPr>
          <w:sz w:val="22"/>
          <w:szCs w:val="22"/>
        </w:rPr>
        <w:t xml:space="preserve"> </w:t>
      </w:r>
      <w:proofErr w:type="gramStart"/>
      <w:r w:rsidR="0A670245" w:rsidRPr="477E5F40">
        <w:rPr>
          <w:sz w:val="22"/>
          <w:szCs w:val="22"/>
        </w:rPr>
        <w:t>us</w:t>
      </w:r>
      <w:proofErr w:type="gramEnd"/>
      <w:r w:rsidR="0A670245" w:rsidRPr="477E5F40">
        <w:rPr>
          <w:sz w:val="22"/>
          <w:szCs w:val="22"/>
        </w:rPr>
        <w:t xml:space="preserve"> an independent consultant. </w:t>
      </w:r>
    </w:p>
    <w:p w14:paraId="6FF6523C" w14:textId="08BFAD4E" w:rsidR="282FE905" w:rsidRDefault="282FE905" w:rsidP="282FE905">
      <w:pPr>
        <w:pStyle w:val="ListParagraph"/>
        <w:rPr>
          <w:sz w:val="22"/>
          <w:szCs w:val="22"/>
        </w:rPr>
      </w:pPr>
    </w:p>
    <w:p w14:paraId="74A86FB7" w14:textId="007E6777" w:rsidR="0F92E7AB" w:rsidRDefault="0F92E7AB" w:rsidP="477E5F40">
      <w:pPr>
        <w:jc w:val="both"/>
        <w:rPr>
          <w:b/>
          <w:bCs/>
          <w:color w:val="000000" w:themeColor="text1"/>
          <w:sz w:val="22"/>
          <w:szCs w:val="22"/>
        </w:rPr>
      </w:pPr>
      <w:r w:rsidRPr="59D8FFF2">
        <w:rPr>
          <w:b/>
          <w:bCs/>
          <w:color w:val="000000" w:themeColor="text1"/>
          <w:sz w:val="22"/>
          <w:szCs w:val="22"/>
          <w:lang w:val="en-GB"/>
        </w:rPr>
        <w:t xml:space="preserve">To apply, please email the above documents and information to: </w:t>
      </w:r>
      <w:hyperlink r:id="rId14">
        <w:r w:rsidRPr="59D8FFF2">
          <w:rPr>
            <w:rStyle w:val="Hyperlink"/>
            <w:b/>
            <w:bCs/>
            <w:sz w:val="22"/>
            <w:szCs w:val="22"/>
            <w:lang w:val="en-GB"/>
          </w:rPr>
          <w:t>hr@hopeforjustice.org</w:t>
        </w:r>
      </w:hyperlink>
      <w:r w:rsidRPr="59D8FFF2">
        <w:rPr>
          <w:b/>
          <w:bCs/>
          <w:color w:val="000000" w:themeColor="text1"/>
          <w:sz w:val="22"/>
          <w:szCs w:val="22"/>
          <w:lang w:val="en-GB"/>
        </w:rPr>
        <w:t>.</w:t>
      </w:r>
    </w:p>
    <w:p w14:paraId="75D6FC4F" w14:textId="441A2312" w:rsidR="00A3CACE" w:rsidRDefault="00A3CACE" w:rsidP="428C776A">
      <w:pPr>
        <w:rPr>
          <w:b/>
          <w:bCs/>
          <w:sz w:val="22"/>
          <w:szCs w:val="22"/>
        </w:rPr>
      </w:pPr>
      <w:r w:rsidRPr="428C776A">
        <w:rPr>
          <w:b/>
          <w:bCs/>
          <w:sz w:val="22"/>
          <w:szCs w:val="22"/>
        </w:rPr>
        <w:t xml:space="preserve">Further Opportunities for Independent Survivor Consultants </w:t>
      </w:r>
      <w:r w:rsidR="730D691F" w:rsidRPr="428C776A">
        <w:rPr>
          <w:b/>
          <w:bCs/>
          <w:sz w:val="22"/>
          <w:szCs w:val="22"/>
        </w:rPr>
        <w:t>within the IMSA Model Project</w:t>
      </w:r>
    </w:p>
    <w:p w14:paraId="239CF4C9" w14:textId="42FB2002" w:rsidR="39F6DE2A" w:rsidRDefault="6F9767AC" w:rsidP="2FBEA610">
      <w:pPr>
        <w:pStyle w:val="ListParagraph"/>
        <w:numPr>
          <w:ilvl w:val="0"/>
          <w:numId w:val="3"/>
        </w:numPr>
        <w:rPr>
          <w:sz w:val="22"/>
          <w:szCs w:val="22"/>
        </w:rPr>
      </w:pPr>
      <w:r w:rsidRPr="59D8FFF2">
        <w:rPr>
          <w:sz w:val="22"/>
          <w:szCs w:val="22"/>
        </w:rPr>
        <w:t>Please note there will be further opportunit</w:t>
      </w:r>
      <w:r w:rsidR="784E8F70" w:rsidRPr="59D8FFF2">
        <w:rPr>
          <w:sz w:val="22"/>
          <w:szCs w:val="22"/>
        </w:rPr>
        <w:t>ies</w:t>
      </w:r>
      <w:r w:rsidRPr="59D8FFF2">
        <w:rPr>
          <w:sz w:val="22"/>
          <w:szCs w:val="22"/>
        </w:rPr>
        <w:t xml:space="preserve"> for Independent Survivor Leader Consultants to work with the IMSA Project </w:t>
      </w:r>
      <w:r w:rsidR="66B886BD" w:rsidRPr="59D8FFF2">
        <w:rPr>
          <w:sz w:val="22"/>
          <w:szCs w:val="22"/>
        </w:rPr>
        <w:t>working within an Advisory Group.</w:t>
      </w:r>
      <w:r w:rsidR="652EDDA0" w:rsidRPr="59D8FFF2">
        <w:rPr>
          <w:sz w:val="22"/>
          <w:szCs w:val="22"/>
        </w:rPr>
        <w:t xml:space="preserve"> </w:t>
      </w:r>
    </w:p>
    <w:p w14:paraId="33E30572" w14:textId="4FCD3A5D" w:rsidR="39F6DE2A" w:rsidRDefault="652EDDA0" w:rsidP="2FBEA610">
      <w:pPr>
        <w:pStyle w:val="ListParagraph"/>
        <w:numPr>
          <w:ilvl w:val="0"/>
          <w:numId w:val="3"/>
        </w:numPr>
        <w:rPr>
          <w:sz w:val="22"/>
          <w:szCs w:val="22"/>
        </w:rPr>
      </w:pPr>
      <w:r w:rsidRPr="59D8FFF2">
        <w:rPr>
          <w:sz w:val="22"/>
          <w:szCs w:val="22"/>
        </w:rPr>
        <w:t xml:space="preserve">The details of this Advisory Group are being </w:t>
      </w:r>
      <w:proofErr w:type="spellStart"/>
      <w:proofErr w:type="gramStart"/>
      <w:r w:rsidRPr="59D8FFF2">
        <w:rPr>
          <w:sz w:val="22"/>
          <w:szCs w:val="22"/>
        </w:rPr>
        <w:t>finalised</w:t>
      </w:r>
      <w:proofErr w:type="spellEnd"/>
      <w:proofErr w:type="gramEnd"/>
      <w:r w:rsidRPr="59D8FFF2">
        <w:rPr>
          <w:sz w:val="22"/>
          <w:szCs w:val="22"/>
        </w:rPr>
        <w:t xml:space="preserve"> </w:t>
      </w:r>
      <w:r w:rsidR="12057DB2" w:rsidRPr="59D8FFF2">
        <w:rPr>
          <w:sz w:val="22"/>
          <w:szCs w:val="22"/>
        </w:rPr>
        <w:t xml:space="preserve">but these roles will enable consultants to work </w:t>
      </w:r>
      <w:proofErr w:type="gramStart"/>
      <w:r w:rsidR="12057DB2" w:rsidRPr="59D8FFF2">
        <w:rPr>
          <w:sz w:val="22"/>
          <w:szCs w:val="22"/>
        </w:rPr>
        <w:t>within</w:t>
      </w:r>
      <w:proofErr w:type="gramEnd"/>
      <w:r w:rsidR="12057DB2" w:rsidRPr="59D8FFF2">
        <w:rPr>
          <w:sz w:val="22"/>
          <w:szCs w:val="22"/>
        </w:rPr>
        <w:t xml:space="preserve"> an advisory role</w:t>
      </w:r>
      <w:r w:rsidR="1F72784F" w:rsidRPr="59D8FFF2">
        <w:rPr>
          <w:sz w:val="22"/>
          <w:szCs w:val="22"/>
        </w:rPr>
        <w:t>, acting as a critical friend to the project and encouraging best practice</w:t>
      </w:r>
      <w:proofErr w:type="gramStart"/>
      <w:r w:rsidR="77BD7AE6" w:rsidRPr="59D8FFF2">
        <w:rPr>
          <w:sz w:val="22"/>
          <w:szCs w:val="22"/>
        </w:rPr>
        <w:t xml:space="preserve">, </w:t>
      </w:r>
      <w:r w:rsidR="1F72784F" w:rsidRPr="59D8FFF2">
        <w:rPr>
          <w:sz w:val="22"/>
          <w:szCs w:val="22"/>
        </w:rPr>
        <w:t>adherence</w:t>
      </w:r>
      <w:proofErr w:type="gramEnd"/>
      <w:r w:rsidR="1F72784F" w:rsidRPr="59D8FFF2">
        <w:rPr>
          <w:sz w:val="22"/>
          <w:szCs w:val="22"/>
        </w:rPr>
        <w:t xml:space="preserve"> to values and principles.</w:t>
      </w:r>
      <w:r w:rsidR="76326602" w:rsidRPr="59D8FFF2">
        <w:rPr>
          <w:sz w:val="22"/>
          <w:szCs w:val="22"/>
        </w:rPr>
        <w:t xml:space="preserve"> </w:t>
      </w:r>
      <w:r w:rsidR="66B886BD" w:rsidRPr="59D8FFF2">
        <w:rPr>
          <w:sz w:val="22"/>
          <w:szCs w:val="22"/>
        </w:rPr>
        <w:t xml:space="preserve">Independent Survivor Leaders are unable to participate in both opportunities owing to the governance </w:t>
      </w:r>
      <w:r w:rsidR="139E4E9B" w:rsidRPr="59D8FFF2">
        <w:rPr>
          <w:sz w:val="22"/>
          <w:szCs w:val="22"/>
        </w:rPr>
        <w:t>structure</w:t>
      </w:r>
      <w:r w:rsidR="66B886BD" w:rsidRPr="59D8FFF2">
        <w:rPr>
          <w:sz w:val="22"/>
          <w:szCs w:val="22"/>
        </w:rPr>
        <w:t xml:space="preserve"> of the project</w:t>
      </w:r>
      <w:r w:rsidR="6424D2B3" w:rsidRPr="59D8FFF2">
        <w:rPr>
          <w:sz w:val="22"/>
          <w:szCs w:val="22"/>
        </w:rPr>
        <w:t xml:space="preserve"> so please consider which </w:t>
      </w:r>
      <w:r w:rsidR="04088AC6" w:rsidRPr="59D8FFF2">
        <w:rPr>
          <w:sz w:val="22"/>
          <w:szCs w:val="22"/>
        </w:rPr>
        <w:t>opportunity</w:t>
      </w:r>
      <w:r w:rsidR="6424D2B3" w:rsidRPr="59D8FFF2">
        <w:rPr>
          <w:sz w:val="22"/>
          <w:szCs w:val="22"/>
        </w:rPr>
        <w:t xml:space="preserve"> you’d be best suited to</w:t>
      </w:r>
      <w:r w:rsidR="3688D87C" w:rsidRPr="59D8FFF2">
        <w:rPr>
          <w:sz w:val="22"/>
          <w:szCs w:val="22"/>
        </w:rPr>
        <w:t>. Y</w:t>
      </w:r>
      <w:r w:rsidR="6424D2B3" w:rsidRPr="59D8FFF2">
        <w:rPr>
          <w:sz w:val="22"/>
          <w:szCs w:val="22"/>
        </w:rPr>
        <w:t xml:space="preserve">ou can arrange an informal meeting with </w:t>
      </w:r>
      <w:hyperlink r:id="rId15">
        <w:r w:rsidR="6424D2B3" w:rsidRPr="59D8FFF2">
          <w:rPr>
            <w:rStyle w:val="Hyperlink"/>
            <w:sz w:val="22"/>
            <w:szCs w:val="22"/>
          </w:rPr>
          <w:t>bethan.hunt@hopeforjustice.org</w:t>
        </w:r>
      </w:hyperlink>
      <w:r w:rsidR="6424D2B3" w:rsidRPr="59D8FFF2">
        <w:rPr>
          <w:sz w:val="22"/>
          <w:szCs w:val="22"/>
        </w:rPr>
        <w:t xml:space="preserve"> to explore</w:t>
      </w:r>
      <w:r w:rsidR="66B886BD" w:rsidRPr="59D8FFF2">
        <w:rPr>
          <w:sz w:val="22"/>
          <w:szCs w:val="22"/>
        </w:rPr>
        <w:t xml:space="preserve">. These further opportunities will be advertised in the coming </w:t>
      </w:r>
      <w:r w:rsidR="15F94EF2" w:rsidRPr="59D8FFF2">
        <w:rPr>
          <w:sz w:val="22"/>
          <w:szCs w:val="22"/>
        </w:rPr>
        <w:t>months.</w:t>
      </w:r>
      <w:r w:rsidR="6FEB1173" w:rsidRPr="59D8FFF2">
        <w:rPr>
          <w:sz w:val="22"/>
          <w:szCs w:val="22"/>
        </w:rPr>
        <w:t xml:space="preserve">  </w:t>
      </w:r>
    </w:p>
    <w:p w14:paraId="0B1FD2A5" w14:textId="1810A843" w:rsidR="4778D9F0" w:rsidRDefault="4778D9F0" w:rsidP="2FBEA610">
      <w:pPr>
        <w:pStyle w:val="ListParagraph"/>
        <w:rPr>
          <w:sz w:val="22"/>
          <w:szCs w:val="22"/>
        </w:rPr>
      </w:pPr>
    </w:p>
    <w:p w14:paraId="1E9C8AF1" w14:textId="15816F02" w:rsidR="40A762D1" w:rsidRDefault="40A762D1" w:rsidP="2FBEA610">
      <w:pPr>
        <w:pStyle w:val="ListParagraph"/>
        <w:numPr>
          <w:ilvl w:val="0"/>
          <w:numId w:val="18"/>
        </w:numPr>
        <w:rPr>
          <w:b/>
          <w:bCs/>
          <w:sz w:val="22"/>
          <w:szCs w:val="22"/>
        </w:rPr>
      </w:pPr>
      <w:r w:rsidRPr="2FBEA610">
        <w:rPr>
          <w:b/>
          <w:bCs/>
          <w:sz w:val="22"/>
          <w:szCs w:val="22"/>
        </w:rPr>
        <w:t>Applications:</w:t>
      </w:r>
    </w:p>
    <w:p w14:paraId="30B5AECE" w14:textId="67052779" w:rsidR="40A762D1" w:rsidRDefault="40A762D1" w:rsidP="25E231C1">
      <w:pPr>
        <w:rPr>
          <w:sz w:val="22"/>
          <w:szCs w:val="22"/>
        </w:rPr>
      </w:pPr>
      <w:r w:rsidRPr="59D8FFF2">
        <w:rPr>
          <w:sz w:val="22"/>
          <w:szCs w:val="22"/>
        </w:rPr>
        <w:lastRenderedPageBreak/>
        <w:t xml:space="preserve">To apply to join the IMSA Project Board, please email </w:t>
      </w:r>
      <w:hyperlink r:id="rId16">
        <w:r w:rsidR="3B555FDB" w:rsidRPr="59D8FFF2">
          <w:rPr>
            <w:rStyle w:val="Hyperlink"/>
            <w:b/>
            <w:bCs/>
            <w:sz w:val="22"/>
            <w:szCs w:val="22"/>
            <w:lang w:val="en-GB"/>
          </w:rPr>
          <w:t>hr@hopeforjustice.org</w:t>
        </w:r>
      </w:hyperlink>
      <w:r w:rsidR="3B555FDB" w:rsidRPr="59D8FFF2">
        <w:rPr>
          <w:sz w:val="22"/>
          <w:szCs w:val="22"/>
        </w:rPr>
        <w:t xml:space="preserve"> and attached </w:t>
      </w:r>
      <w:r w:rsidRPr="59D8FFF2">
        <w:rPr>
          <w:sz w:val="22"/>
          <w:szCs w:val="22"/>
        </w:rPr>
        <w:t>your CV and a one-side of A4 detailing</w:t>
      </w:r>
      <w:r w:rsidR="601D4BBD" w:rsidRPr="59D8FFF2">
        <w:rPr>
          <w:sz w:val="22"/>
          <w:szCs w:val="22"/>
        </w:rPr>
        <w:t>:</w:t>
      </w:r>
    </w:p>
    <w:p w14:paraId="18F00305" w14:textId="2512BF5A" w:rsidR="40A762D1" w:rsidRDefault="40A762D1" w:rsidP="2FBEA610">
      <w:pPr>
        <w:pStyle w:val="ListParagraph"/>
        <w:numPr>
          <w:ilvl w:val="0"/>
          <w:numId w:val="5"/>
        </w:numPr>
        <w:rPr>
          <w:sz w:val="22"/>
          <w:szCs w:val="22"/>
        </w:rPr>
      </w:pPr>
      <w:proofErr w:type="gramStart"/>
      <w:r w:rsidRPr="59D8FFF2">
        <w:rPr>
          <w:sz w:val="22"/>
          <w:szCs w:val="22"/>
        </w:rPr>
        <w:t>your</w:t>
      </w:r>
      <w:proofErr w:type="gramEnd"/>
      <w:r w:rsidRPr="59D8FFF2">
        <w:rPr>
          <w:sz w:val="22"/>
          <w:szCs w:val="22"/>
        </w:rPr>
        <w:t xml:space="preserve"> reasons for</w:t>
      </w:r>
      <w:r w:rsidR="2CC21AC1" w:rsidRPr="59D8FFF2">
        <w:rPr>
          <w:sz w:val="22"/>
          <w:szCs w:val="22"/>
        </w:rPr>
        <w:t xml:space="preserve"> wanting to</w:t>
      </w:r>
      <w:r w:rsidR="2351DEE4" w:rsidRPr="59D8FFF2">
        <w:rPr>
          <w:sz w:val="22"/>
          <w:szCs w:val="22"/>
        </w:rPr>
        <w:t xml:space="preserve"> </w:t>
      </w:r>
      <w:r w:rsidR="52EC9998" w:rsidRPr="59D8FFF2">
        <w:rPr>
          <w:sz w:val="22"/>
          <w:szCs w:val="22"/>
        </w:rPr>
        <w:t>be an independent survivor leader consultant in stage two of the IMSA Model development</w:t>
      </w:r>
    </w:p>
    <w:p w14:paraId="6023DFDC" w14:textId="48C2ED4E" w:rsidR="2CC21AC1" w:rsidRDefault="2CC21AC1" w:rsidP="2FBEA610">
      <w:pPr>
        <w:pStyle w:val="ListParagraph"/>
        <w:numPr>
          <w:ilvl w:val="0"/>
          <w:numId w:val="5"/>
        </w:numPr>
        <w:rPr>
          <w:sz w:val="22"/>
          <w:szCs w:val="22"/>
        </w:rPr>
      </w:pPr>
      <w:proofErr w:type="gramStart"/>
      <w:r w:rsidRPr="477E5F40">
        <w:rPr>
          <w:sz w:val="22"/>
          <w:szCs w:val="22"/>
        </w:rPr>
        <w:t>why</w:t>
      </w:r>
      <w:proofErr w:type="gramEnd"/>
      <w:r w:rsidRPr="477E5F40">
        <w:rPr>
          <w:sz w:val="22"/>
          <w:szCs w:val="22"/>
        </w:rPr>
        <w:t xml:space="preserve"> </w:t>
      </w:r>
      <w:proofErr w:type="gramStart"/>
      <w:r w:rsidRPr="477E5F40">
        <w:rPr>
          <w:sz w:val="22"/>
          <w:szCs w:val="22"/>
        </w:rPr>
        <w:t>you are</w:t>
      </w:r>
      <w:proofErr w:type="gramEnd"/>
      <w:r w:rsidRPr="477E5F40">
        <w:rPr>
          <w:sz w:val="22"/>
          <w:szCs w:val="22"/>
        </w:rPr>
        <w:t xml:space="preserve"> passionate about the IMSA Model </w:t>
      </w:r>
      <w:r w:rsidR="3F1275BF" w:rsidRPr="477E5F40">
        <w:rPr>
          <w:sz w:val="22"/>
          <w:szCs w:val="22"/>
        </w:rPr>
        <w:t>and the ambitions of the pilot</w:t>
      </w:r>
    </w:p>
    <w:p w14:paraId="705A963E" w14:textId="24B50ADB" w:rsidR="2CC21AC1" w:rsidRDefault="14E43C37" w:rsidP="2FBEA610">
      <w:pPr>
        <w:pStyle w:val="ListParagraph"/>
        <w:numPr>
          <w:ilvl w:val="0"/>
          <w:numId w:val="5"/>
        </w:numPr>
        <w:rPr>
          <w:sz w:val="22"/>
          <w:szCs w:val="22"/>
        </w:rPr>
      </w:pPr>
      <w:proofErr w:type="gramStart"/>
      <w:r w:rsidRPr="59D8FFF2">
        <w:rPr>
          <w:sz w:val="22"/>
          <w:szCs w:val="22"/>
        </w:rPr>
        <w:t>how</w:t>
      </w:r>
      <w:proofErr w:type="gramEnd"/>
      <w:r w:rsidRPr="59D8FFF2">
        <w:rPr>
          <w:sz w:val="22"/>
          <w:szCs w:val="22"/>
        </w:rPr>
        <w:t xml:space="preserve"> your skills </w:t>
      </w:r>
      <w:r w:rsidR="3E9C8747" w:rsidRPr="59D8FFF2">
        <w:rPr>
          <w:sz w:val="22"/>
          <w:szCs w:val="22"/>
        </w:rPr>
        <w:t xml:space="preserve">and experience </w:t>
      </w:r>
      <w:r w:rsidR="18C76A14" w:rsidRPr="59D8FFF2">
        <w:rPr>
          <w:sz w:val="22"/>
          <w:szCs w:val="22"/>
        </w:rPr>
        <w:t>enable you to work well as a</w:t>
      </w:r>
      <w:r w:rsidR="66C0EB6A" w:rsidRPr="59D8FFF2">
        <w:rPr>
          <w:sz w:val="22"/>
          <w:szCs w:val="22"/>
        </w:rPr>
        <w:t xml:space="preserve">n independent </w:t>
      </w:r>
      <w:r w:rsidR="18C76A14" w:rsidRPr="59D8FFF2">
        <w:rPr>
          <w:sz w:val="22"/>
          <w:szCs w:val="22"/>
        </w:rPr>
        <w:t xml:space="preserve">consultant </w:t>
      </w:r>
    </w:p>
    <w:p w14:paraId="25613025" w14:textId="14CF3F24" w:rsidR="477E5F40" w:rsidRDefault="477E5F40" w:rsidP="477E5F40">
      <w:pPr>
        <w:spacing w:before="240" w:after="0"/>
        <w:jc w:val="both"/>
        <w:rPr>
          <w:color w:val="000000" w:themeColor="text1"/>
          <w:sz w:val="22"/>
          <w:szCs w:val="22"/>
          <w:lang w:val="en-GB"/>
        </w:rPr>
      </w:pPr>
    </w:p>
    <w:p w14:paraId="20337A08" w14:textId="2730A498" w:rsidR="732F2C92" w:rsidRDefault="732F2C92" w:rsidP="2FBEA610">
      <w:pPr>
        <w:pStyle w:val="Heading2"/>
        <w:numPr>
          <w:ilvl w:val="0"/>
          <w:numId w:val="18"/>
        </w:numPr>
        <w:spacing w:before="40" w:after="160"/>
        <w:jc w:val="both"/>
        <w:rPr>
          <w:rFonts w:asciiTheme="minorHAnsi" w:eastAsiaTheme="minorEastAsia" w:hAnsiTheme="minorHAnsi" w:cstheme="minorBidi"/>
          <w:b/>
          <w:bCs/>
          <w:color w:val="000000" w:themeColor="text1"/>
          <w:sz w:val="22"/>
          <w:szCs w:val="22"/>
          <w:lang w:val="en-GB"/>
        </w:rPr>
      </w:pPr>
      <w:r w:rsidRPr="2FBEA610">
        <w:rPr>
          <w:rFonts w:asciiTheme="minorHAnsi" w:eastAsiaTheme="minorEastAsia" w:hAnsiTheme="minorHAnsi" w:cstheme="minorBidi"/>
          <w:b/>
          <w:bCs/>
          <w:color w:val="000000" w:themeColor="text1"/>
          <w:sz w:val="22"/>
          <w:szCs w:val="22"/>
          <w:lang w:val="en-GB"/>
        </w:rPr>
        <w:t>Reporting Lines and Key Contacts</w:t>
      </w:r>
    </w:p>
    <w:p w14:paraId="036BFC59" w14:textId="43EECC7D" w:rsidR="732F2C92" w:rsidRDefault="732F2C92" w:rsidP="2FBEA610">
      <w:pPr>
        <w:spacing w:after="240"/>
        <w:jc w:val="both"/>
        <w:rPr>
          <w:color w:val="000000" w:themeColor="text1"/>
          <w:sz w:val="22"/>
          <w:szCs w:val="22"/>
          <w:lang w:val="en-GB"/>
        </w:rPr>
      </w:pPr>
      <w:r w:rsidRPr="59D8FFF2">
        <w:rPr>
          <w:color w:val="000000" w:themeColor="text1"/>
          <w:sz w:val="22"/>
          <w:szCs w:val="22"/>
          <w:lang w:val="en-GB"/>
        </w:rPr>
        <w:t xml:space="preserve">The main contact for the consultant(s) will be the IMSA Model Development Manager, who will supervise consultants and support with workshop arrangements and matters related to process, payments, etc. The consultant(s) will also be required to work closely with other consultants with lived experience, and members of the IMSA Project Board. </w:t>
      </w:r>
    </w:p>
    <w:p w14:paraId="430E065F" w14:textId="6F3AB10C" w:rsidR="3B42E784" w:rsidRDefault="18C76A14" w:rsidP="2FBEA610">
      <w:pPr>
        <w:jc w:val="both"/>
        <w:rPr>
          <w:color w:val="000000" w:themeColor="text1"/>
          <w:sz w:val="22"/>
          <w:szCs w:val="22"/>
        </w:rPr>
      </w:pPr>
      <w:r w:rsidRPr="59D8FFF2">
        <w:rPr>
          <w:color w:val="000000" w:themeColor="text1"/>
          <w:sz w:val="22"/>
          <w:szCs w:val="22"/>
          <w:lang w:val="en-GB"/>
        </w:rPr>
        <w:t xml:space="preserve">Applicants will be asked to attend an interview (these will be held </w:t>
      </w:r>
      <w:r w:rsidR="6C79C62C" w:rsidRPr="59D8FFF2">
        <w:rPr>
          <w:color w:val="000000" w:themeColor="text1"/>
          <w:sz w:val="22"/>
          <w:szCs w:val="22"/>
          <w:lang w:val="en-GB"/>
        </w:rPr>
        <w:t>online</w:t>
      </w:r>
      <w:r w:rsidRPr="59D8FFF2">
        <w:rPr>
          <w:color w:val="000000" w:themeColor="text1"/>
          <w:sz w:val="22"/>
          <w:szCs w:val="22"/>
          <w:lang w:val="en-GB"/>
        </w:rPr>
        <w:t xml:space="preserve">) to further discuss the opportunity and its suitability for the applicant. This will also give applicants an opportunity to ask any questions they may have about the role. </w:t>
      </w:r>
    </w:p>
    <w:p w14:paraId="112A8A0C" w14:textId="4C59BCE6" w:rsidR="3B42E784" w:rsidRDefault="3B42E784" w:rsidP="59D8FFF2">
      <w:pPr>
        <w:jc w:val="both"/>
        <w:rPr>
          <w:color w:val="2E74B5"/>
          <w:sz w:val="22"/>
          <w:szCs w:val="22"/>
        </w:rPr>
      </w:pPr>
      <w:r w:rsidRPr="59D8FFF2">
        <w:rPr>
          <w:color w:val="000000" w:themeColor="text1"/>
          <w:sz w:val="22"/>
          <w:szCs w:val="22"/>
          <w:lang w:val="en-GB"/>
        </w:rPr>
        <w:t xml:space="preserve">Appointed consultants will be subject to appropriate </w:t>
      </w:r>
      <w:r w:rsidR="593B9F57" w:rsidRPr="59D8FFF2">
        <w:rPr>
          <w:color w:val="000000" w:themeColor="text1"/>
          <w:sz w:val="22"/>
          <w:szCs w:val="22"/>
          <w:lang w:val="en-GB"/>
        </w:rPr>
        <w:t xml:space="preserve">disclosure checks and will be required to provide two references. </w:t>
      </w:r>
    </w:p>
    <w:p w14:paraId="5473B56C" w14:textId="09F8E149" w:rsidR="3B42E784" w:rsidRDefault="3B42E784" w:rsidP="2FBEA610">
      <w:pPr>
        <w:pStyle w:val="ListParagraph"/>
        <w:numPr>
          <w:ilvl w:val="0"/>
          <w:numId w:val="18"/>
        </w:numPr>
        <w:jc w:val="both"/>
        <w:rPr>
          <w:b/>
          <w:bCs/>
          <w:color w:val="000000" w:themeColor="text1"/>
          <w:sz w:val="22"/>
          <w:szCs w:val="22"/>
        </w:rPr>
      </w:pPr>
      <w:r w:rsidRPr="2FBEA610">
        <w:rPr>
          <w:b/>
          <w:bCs/>
          <w:color w:val="000000" w:themeColor="text1"/>
          <w:sz w:val="22"/>
          <w:szCs w:val="22"/>
          <w:lang w:val="en-GB"/>
        </w:rPr>
        <w:t>Helpful Resources</w:t>
      </w:r>
    </w:p>
    <w:p w14:paraId="52AE5365" w14:textId="47A3F424" w:rsidR="3B42E784" w:rsidRDefault="3B42E784" w:rsidP="2FBEA610">
      <w:pPr>
        <w:spacing w:after="240"/>
        <w:jc w:val="both"/>
        <w:rPr>
          <w:color w:val="000000" w:themeColor="text1"/>
          <w:sz w:val="22"/>
          <w:szCs w:val="22"/>
        </w:rPr>
      </w:pPr>
      <w:r w:rsidRPr="477E5F40">
        <w:rPr>
          <w:color w:val="000000" w:themeColor="text1"/>
          <w:sz w:val="22"/>
          <w:szCs w:val="22"/>
          <w:lang w:val="en-GB"/>
        </w:rPr>
        <w:t xml:space="preserve">Advice on CVs and cover letters: </w:t>
      </w:r>
      <w:hyperlink r:id="rId17" w:anchor="getting-a-job">
        <w:r w:rsidRPr="477E5F40">
          <w:rPr>
            <w:rStyle w:val="Hyperlink"/>
            <w:sz w:val="22"/>
            <w:szCs w:val="22"/>
            <w:lang w:val="en-GB"/>
          </w:rPr>
          <w:t>https://nationalcareers.service.gov.uk/careers-advice/#getting-a-job</w:t>
        </w:r>
      </w:hyperlink>
    </w:p>
    <w:p w14:paraId="557E3EE7" w14:textId="0C830563" w:rsidR="3B42E784" w:rsidRDefault="3B42E784" w:rsidP="2FBEA610">
      <w:pPr>
        <w:jc w:val="both"/>
        <w:rPr>
          <w:color w:val="000000" w:themeColor="text1"/>
          <w:sz w:val="22"/>
          <w:szCs w:val="22"/>
        </w:rPr>
      </w:pPr>
      <w:r w:rsidRPr="477E5F40">
        <w:rPr>
          <w:color w:val="000000" w:themeColor="text1"/>
          <w:sz w:val="22"/>
          <w:szCs w:val="22"/>
          <w:lang w:val="en-GB"/>
        </w:rPr>
        <w:t xml:space="preserve">Advice on self-employment: </w:t>
      </w:r>
      <w:hyperlink r:id="rId18">
        <w:r w:rsidRPr="477E5F40">
          <w:rPr>
            <w:rStyle w:val="Hyperlink"/>
            <w:sz w:val="22"/>
            <w:szCs w:val="22"/>
            <w:lang w:val="en-GB"/>
          </w:rPr>
          <w:t>https://www.gov.uk/set-up-self-employed</w:t>
        </w:r>
      </w:hyperlink>
    </w:p>
    <w:p w14:paraId="42D9D4BA" w14:textId="74FEFEB8" w:rsidR="3B42E784" w:rsidRDefault="3B42E784" w:rsidP="2FBEA610">
      <w:pPr>
        <w:jc w:val="both"/>
        <w:rPr>
          <w:color w:val="000000" w:themeColor="text1"/>
          <w:sz w:val="22"/>
          <w:szCs w:val="22"/>
        </w:rPr>
      </w:pPr>
      <w:r w:rsidRPr="477E5F40">
        <w:rPr>
          <w:color w:val="000000" w:themeColor="text1"/>
          <w:sz w:val="22"/>
          <w:szCs w:val="22"/>
          <w:lang w:val="en-GB"/>
        </w:rPr>
        <w:t xml:space="preserve">Advice on the right to work: </w:t>
      </w:r>
      <w:hyperlink r:id="rId19">
        <w:r w:rsidRPr="477E5F40">
          <w:rPr>
            <w:rStyle w:val="Hyperlink"/>
            <w:sz w:val="22"/>
            <w:szCs w:val="22"/>
            <w:lang w:val="en-GB"/>
          </w:rPr>
          <w:t>https://www.citizensadvice.org.uk/work/right-to-work-in-the-uk/understanding-your-right-to-work/check-if-you-have-the-right-to-work-in-the-uk/</w:t>
        </w:r>
      </w:hyperlink>
    </w:p>
    <w:p w14:paraId="400CFBB6" w14:textId="40EE5503" w:rsidR="3B42E784" w:rsidRDefault="3B42E784" w:rsidP="2FBEA610">
      <w:pPr>
        <w:jc w:val="both"/>
        <w:rPr>
          <w:b/>
          <w:bCs/>
          <w:sz w:val="22"/>
          <w:szCs w:val="22"/>
        </w:rPr>
      </w:pPr>
      <w:r w:rsidRPr="477E5F40">
        <w:rPr>
          <w:color w:val="000000" w:themeColor="text1"/>
          <w:sz w:val="22"/>
          <w:szCs w:val="22"/>
          <w:lang w:val="en-GB"/>
        </w:rPr>
        <w:t xml:space="preserve">HTF Survivor Hub: </w:t>
      </w:r>
      <w:hyperlink r:id="rId20">
        <w:r w:rsidRPr="477E5F40">
          <w:rPr>
            <w:rStyle w:val="Hyperlink"/>
            <w:sz w:val="22"/>
            <w:szCs w:val="22"/>
            <w:lang w:val="en-GB"/>
          </w:rPr>
          <w:t>https://www.humantraffickingfoundation.org/survivor-hub</w:t>
        </w:r>
      </w:hyperlink>
    </w:p>
    <w:p w14:paraId="0B8AFDBE" w14:textId="3F4CB3B7" w:rsidR="4778D9F0" w:rsidRDefault="5E84BA41" w:rsidP="2FBEA610">
      <w:pPr>
        <w:jc w:val="both"/>
        <w:rPr>
          <w:color w:val="000000" w:themeColor="text1"/>
          <w:sz w:val="22"/>
          <w:szCs w:val="22"/>
        </w:rPr>
      </w:pPr>
      <w:r w:rsidRPr="2FBEA610">
        <w:rPr>
          <w:b/>
          <w:bCs/>
          <w:color w:val="000000" w:themeColor="text1"/>
          <w:sz w:val="22"/>
          <w:szCs w:val="22"/>
        </w:rPr>
        <w:t xml:space="preserve">Key documents links for further information on the IMSA Model Development Project: </w:t>
      </w:r>
    </w:p>
    <w:p w14:paraId="2699B7E8" w14:textId="7B98500D" w:rsidR="4778D9F0" w:rsidRDefault="5E84BA41" w:rsidP="2FBEA610">
      <w:pPr>
        <w:pStyle w:val="ListParagraph"/>
        <w:numPr>
          <w:ilvl w:val="0"/>
          <w:numId w:val="17"/>
        </w:numPr>
        <w:rPr>
          <w:color w:val="000000" w:themeColor="text1"/>
          <w:sz w:val="22"/>
          <w:szCs w:val="22"/>
          <w:lang w:val="en-GB"/>
        </w:rPr>
      </w:pPr>
      <w:hyperlink r:id="rId21">
        <w:r w:rsidRPr="477E5F40">
          <w:rPr>
            <w:rStyle w:val="Hyperlink"/>
            <w:sz w:val="22"/>
            <w:szCs w:val="22"/>
          </w:rPr>
          <w:t>The latest IMSA Project Update</w:t>
        </w:r>
      </w:hyperlink>
    </w:p>
    <w:p w14:paraId="5644FDEB" w14:textId="3ACDAC43" w:rsidR="4778D9F0" w:rsidRDefault="5E84BA41" w:rsidP="2FBEA610">
      <w:pPr>
        <w:pStyle w:val="ListParagraph"/>
        <w:numPr>
          <w:ilvl w:val="0"/>
          <w:numId w:val="17"/>
        </w:numPr>
        <w:rPr>
          <w:color w:val="000000" w:themeColor="text1"/>
          <w:sz w:val="22"/>
          <w:szCs w:val="22"/>
          <w:lang w:val="en-GB"/>
        </w:rPr>
      </w:pPr>
      <w:hyperlink r:id="rId22">
        <w:r w:rsidRPr="477E5F40">
          <w:rPr>
            <w:rStyle w:val="Hyperlink"/>
            <w:sz w:val="22"/>
            <w:szCs w:val="22"/>
          </w:rPr>
          <w:t>A recent IMSA Briefing Paper</w:t>
        </w:r>
      </w:hyperlink>
      <w:r w:rsidRPr="477E5F40">
        <w:rPr>
          <w:color w:val="000000" w:themeColor="text1"/>
          <w:sz w:val="22"/>
          <w:szCs w:val="22"/>
        </w:rPr>
        <w:t xml:space="preserve"> calling for a statutory right of access to Independent Advocacy for all UK adult survivors </w:t>
      </w:r>
    </w:p>
    <w:p w14:paraId="02549ECA" w14:textId="52E752CD" w:rsidR="4778D9F0" w:rsidRDefault="5E84BA41" w:rsidP="2FBEA610">
      <w:pPr>
        <w:pStyle w:val="ListParagraph"/>
        <w:numPr>
          <w:ilvl w:val="0"/>
          <w:numId w:val="17"/>
        </w:numPr>
        <w:rPr>
          <w:color w:val="000000" w:themeColor="text1"/>
          <w:sz w:val="22"/>
          <w:szCs w:val="22"/>
          <w:lang w:val="en-GB"/>
        </w:rPr>
      </w:pPr>
      <w:hyperlink r:id="rId23">
        <w:r w:rsidRPr="477E5F40">
          <w:rPr>
            <w:rStyle w:val="Hyperlink"/>
            <w:sz w:val="22"/>
            <w:szCs w:val="22"/>
          </w:rPr>
          <w:t>The Executive Summary of the National Framework of Independent Modern Slavery Advocates</w:t>
        </w:r>
      </w:hyperlink>
      <w:r w:rsidRPr="477E5F40">
        <w:rPr>
          <w:color w:val="000000" w:themeColor="text1"/>
          <w:sz w:val="22"/>
          <w:szCs w:val="22"/>
        </w:rPr>
        <w:t xml:space="preserve"> </w:t>
      </w:r>
    </w:p>
    <w:p w14:paraId="39A6FBD2" w14:textId="6D20693F" w:rsidR="4778D9F0" w:rsidRDefault="5E84BA41" w:rsidP="2FBEA610">
      <w:pPr>
        <w:pStyle w:val="ListParagraph"/>
        <w:numPr>
          <w:ilvl w:val="0"/>
          <w:numId w:val="17"/>
        </w:numPr>
        <w:rPr>
          <w:color w:val="000000" w:themeColor="text1"/>
          <w:sz w:val="22"/>
          <w:szCs w:val="22"/>
          <w:lang w:val="en-GB"/>
        </w:rPr>
      </w:pPr>
      <w:r w:rsidRPr="477E5F40">
        <w:rPr>
          <w:rStyle w:val="Hyperlink"/>
          <w:sz w:val="22"/>
          <w:szCs w:val="22"/>
        </w:rPr>
        <w:t>The Exec</w:t>
      </w:r>
      <w:r w:rsidR="420ECB66" w:rsidRPr="477E5F40">
        <w:rPr>
          <w:rStyle w:val="Hyperlink"/>
          <w:sz w:val="22"/>
          <w:szCs w:val="22"/>
        </w:rPr>
        <w:t>utive</w:t>
      </w:r>
      <w:r w:rsidRPr="477E5F40">
        <w:rPr>
          <w:rStyle w:val="Hyperlink"/>
          <w:sz w:val="22"/>
          <w:szCs w:val="22"/>
        </w:rPr>
        <w:t xml:space="preserve"> Summary of Independent Evaluation of the first stage of the IMSA Model</w:t>
      </w:r>
      <w:r w:rsidRPr="477E5F40">
        <w:rPr>
          <w:color w:val="000000" w:themeColor="text1"/>
          <w:sz w:val="22"/>
          <w:szCs w:val="22"/>
        </w:rPr>
        <w:t xml:space="preserve"> </w:t>
      </w:r>
    </w:p>
    <w:p w14:paraId="69C0EE69" w14:textId="01E82A18" w:rsidR="4778D9F0" w:rsidRDefault="5E84BA41" w:rsidP="2FBEA610">
      <w:pPr>
        <w:pStyle w:val="ListParagraph"/>
        <w:numPr>
          <w:ilvl w:val="0"/>
          <w:numId w:val="17"/>
        </w:numPr>
        <w:rPr>
          <w:color w:val="000000" w:themeColor="text1"/>
          <w:sz w:val="22"/>
          <w:szCs w:val="22"/>
          <w:lang w:val="en-GB"/>
        </w:rPr>
      </w:pPr>
      <w:hyperlink r:id="rId24">
        <w:r w:rsidRPr="477E5F40">
          <w:rPr>
            <w:rStyle w:val="Hyperlink"/>
            <w:sz w:val="22"/>
            <w:szCs w:val="22"/>
          </w:rPr>
          <w:t>A recent research paper</w:t>
        </w:r>
      </w:hyperlink>
      <w:r w:rsidRPr="477E5F40">
        <w:rPr>
          <w:color w:val="000000" w:themeColor="text1"/>
          <w:sz w:val="22"/>
          <w:szCs w:val="22"/>
        </w:rPr>
        <w:t xml:space="preserve"> highlighting the requirement for Child Trafficking Transition Specialist IMSAs for young adult survivors</w:t>
      </w:r>
    </w:p>
    <w:p w14:paraId="5A4F151E" w14:textId="359504E4" w:rsidR="4778D9F0" w:rsidRDefault="2FE29172" w:rsidP="477E5F40">
      <w:pPr>
        <w:rPr>
          <w:color w:val="000000" w:themeColor="text1"/>
          <w:sz w:val="22"/>
          <w:szCs w:val="22"/>
          <w:lang w:val="en-GB"/>
        </w:rPr>
      </w:pPr>
      <w:r w:rsidRPr="477E5F40">
        <w:rPr>
          <w:color w:val="000000" w:themeColor="text1"/>
          <w:sz w:val="22"/>
          <w:szCs w:val="22"/>
        </w:rPr>
        <w:t>E</w:t>
      </w:r>
      <w:r w:rsidR="4085D867" w:rsidRPr="477E5F40">
        <w:rPr>
          <w:color w:val="000000" w:themeColor="text1"/>
          <w:sz w:val="22"/>
          <w:szCs w:val="22"/>
        </w:rPr>
        <w:t>ND.</w:t>
      </w:r>
      <w:r w:rsidR="6BDD644B" w:rsidRPr="477E5F40">
        <w:rPr>
          <w:color w:val="000000" w:themeColor="text1"/>
          <w:sz w:val="22"/>
          <w:szCs w:val="22"/>
        </w:rPr>
        <w:t xml:space="preserve"> </w:t>
      </w:r>
    </w:p>
    <w:sectPr w:rsidR="4778D9F0">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AEC2" w14:textId="77777777" w:rsidR="00A73659" w:rsidRDefault="00A73659">
      <w:pPr>
        <w:spacing w:after="0" w:line="240" w:lineRule="auto"/>
      </w:pPr>
      <w:r>
        <w:separator/>
      </w:r>
    </w:p>
  </w:endnote>
  <w:endnote w:type="continuationSeparator" w:id="0">
    <w:p w14:paraId="29E211E3" w14:textId="77777777" w:rsidR="00A73659" w:rsidRDefault="00A7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21753C" w14:paraId="1AC87EF5" w14:textId="77777777" w:rsidTr="4D21753C">
      <w:trPr>
        <w:trHeight w:val="300"/>
      </w:trPr>
      <w:tc>
        <w:tcPr>
          <w:tcW w:w="3120" w:type="dxa"/>
        </w:tcPr>
        <w:p w14:paraId="41F7A963" w14:textId="67F21379" w:rsidR="4D21753C" w:rsidRDefault="4D21753C" w:rsidP="4D21753C">
          <w:pPr>
            <w:pStyle w:val="Header"/>
            <w:ind w:left="-115"/>
          </w:pPr>
        </w:p>
      </w:tc>
      <w:tc>
        <w:tcPr>
          <w:tcW w:w="3120" w:type="dxa"/>
        </w:tcPr>
        <w:p w14:paraId="2BDCDA24" w14:textId="29B59FB9" w:rsidR="4D21753C" w:rsidRDefault="4D21753C" w:rsidP="4D21753C">
          <w:pPr>
            <w:pStyle w:val="Header"/>
            <w:jc w:val="center"/>
          </w:pPr>
        </w:p>
      </w:tc>
      <w:tc>
        <w:tcPr>
          <w:tcW w:w="3120" w:type="dxa"/>
        </w:tcPr>
        <w:p w14:paraId="41BBE6DB" w14:textId="6B02CB5F" w:rsidR="4D21753C" w:rsidRDefault="4D21753C" w:rsidP="4D21753C">
          <w:pPr>
            <w:pStyle w:val="Header"/>
            <w:ind w:right="-115"/>
            <w:jc w:val="right"/>
          </w:pPr>
        </w:p>
      </w:tc>
    </w:tr>
  </w:tbl>
  <w:p w14:paraId="4165C395" w14:textId="3F8D423E" w:rsidR="4D21753C" w:rsidRDefault="4D21753C" w:rsidP="4D21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75AA" w14:textId="77777777" w:rsidR="00A73659" w:rsidRDefault="00A73659">
      <w:pPr>
        <w:spacing w:after="0" w:line="240" w:lineRule="auto"/>
      </w:pPr>
      <w:r>
        <w:separator/>
      </w:r>
    </w:p>
  </w:footnote>
  <w:footnote w:type="continuationSeparator" w:id="0">
    <w:p w14:paraId="6C8A6C3B" w14:textId="77777777" w:rsidR="00A73659" w:rsidRDefault="00A7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21753C" w14:paraId="53ADC6C9" w14:textId="77777777" w:rsidTr="4D21753C">
      <w:trPr>
        <w:trHeight w:val="300"/>
      </w:trPr>
      <w:tc>
        <w:tcPr>
          <w:tcW w:w="3120" w:type="dxa"/>
        </w:tcPr>
        <w:p w14:paraId="71A70B1A" w14:textId="40130912" w:rsidR="4D21753C" w:rsidRDefault="4D21753C" w:rsidP="4D21753C">
          <w:pPr>
            <w:ind w:left="-115"/>
          </w:pPr>
          <w:r>
            <w:rPr>
              <w:noProof/>
            </w:rPr>
            <w:drawing>
              <wp:inline distT="0" distB="0" distL="0" distR="0" wp14:anchorId="0E772A7E" wp14:editId="7EB222CE">
                <wp:extent cx="1822704" cy="917194"/>
                <wp:effectExtent l="0" t="0" r="0" b="0"/>
                <wp:docPr id="17548624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9549" name=""/>
                        <pic:cNvPicPr/>
                      </pic:nvPicPr>
                      <pic:blipFill>
                        <a:blip r:embed="rId1">
                          <a:extLst>
                            <a:ext uri="{28A0092B-C50C-407E-A947-70E740481C1C}">
                              <a14:useLocalDpi xmlns:a14="http://schemas.microsoft.com/office/drawing/2010/main"/>
                            </a:ext>
                          </a:extLst>
                        </a:blip>
                        <a:stretch>
                          <a:fillRect/>
                        </a:stretch>
                      </pic:blipFill>
                      <pic:spPr>
                        <a:xfrm>
                          <a:off x="0" y="0"/>
                          <a:ext cx="1822704" cy="917194"/>
                        </a:xfrm>
                        <a:prstGeom prst="rect">
                          <a:avLst/>
                        </a:prstGeom>
                      </pic:spPr>
                    </pic:pic>
                  </a:graphicData>
                </a:graphic>
              </wp:inline>
            </w:drawing>
          </w:r>
        </w:p>
      </w:tc>
      <w:tc>
        <w:tcPr>
          <w:tcW w:w="3120" w:type="dxa"/>
        </w:tcPr>
        <w:p w14:paraId="459BB735" w14:textId="033B050F" w:rsidR="4D21753C" w:rsidRDefault="4D21753C" w:rsidP="4D21753C">
          <w:pPr>
            <w:pStyle w:val="Header"/>
            <w:jc w:val="center"/>
          </w:pPr>
        </w:p>
      </w:tc>
      <w:tc>
        <w:tcPr>
          <w:tcW w:w="3120" w:type="dxa"/>
        </w:tcPr>
        <w:p w14:paraId="33720420" w14:textId="2E6B9B7B" w:rsidR="4D21753C" w:rsidRDefault="4D21753C" w:rsidP="4D21753C">
          <w:pPr>
            <w:pStyle w:val="Header"/>
            <w:ind w:right="-115"/>
            <w:jc w:val="right"/>
          </w:pPr>
        </w:p>
      </w:tc>
    </w:tr>
  </w:tbl>
  <w:p w14:paraId="58AE9A73" w14:textId="155716FC" w:rsidR="4D21753C" w:rsidRDefault="4D21753C" w:rsidP="4D21753C">
    <w:pPr>
      <w:spacing w:after="0" w:line="276" w:lineRule="auto"/>
      <w:rPr>
        <w:rFonts w:ascii="Aptos" w:eastAsia="Aptos" w:hAnsi="Aptos" w:cs="Aptos"/>
        <w:b/>
        <w:bCs/>
        <w:sz w:val="22"/>
        <w:szCs w:val="22"/>
      </w:rPr>
    </w:pPr>
    <w:r w:rsidRPr="4D21753C">
      <w:rPr>
        <w:rFonts w:ascii="Aptos" w:eastAsia="Aptos" w:hAnsi="Aptos" w:cs="Aptos"/>
        <w:b/>
        <w:bCs/>
        <w:sz w:val="22"/>
        <w:szCs w:val="22"/>
      </w:rPr>
      <w:t>Terms of Reference (</w:t>
    </w:r>
    <w:proofErr w:type="spellStart"/>
    <w:r w:rsidRPr="4D21753C">
      <w:rPr>
        <w:rFonts w:ascii="Aptos" w:eastAsia="Aptos" w:hAnsi="Aptos" w:cs="Aptos"/>
        <w:b/>
        <w:bCs/>
        <w:sz w:val="22"/>
        <w:szCs w:val="22"/>
      </w:rPr>
      <w:t>ToR</w:t>
    </w:r>
    <w:proofErr w:type="spellEnd"/>
    <w:r w:rsidRPr="4D21753C">
      <w:rPr>
        <w:rFonts w:ascii="Aptos" w:eastAsia="Aptos" w:hAnsi="Aptos" w:cs="Aptos"/>
        <w:b/>
        <w:bCs/>
        <w:sz w:val="22"/>
        <w:szCs w:val="22"/>
      </w:rPr>
      <w:t>)</w:t>
    </w:r>
  </w:p>
  <w:p w14:paraId="7CCED205" w14:textId="3237431C" w:rsidR="4D21753C" w:rsidRDefault="4D21753C" w:rsidP="4D217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B12F"/>
    <w:multiLevelType w:val="hybridMultilevel"/>
    <w:tmpl w:val="FFFFFFFF"/>
    <w:lvl w:ilvl="0" w:tplc="5602F67E">
      <w:start w:val="1"/>
      <w:numFmt w:val="decimal"/>
      <w:lvlText w:val="%1."/>
      <w:lvlJc w:val="left"/>
      <w:pPr>
        <w:ind w:left="720" w:hanging="360"/>
      </w:pPr>
    </w:lvl>
    <w:lvl w:ilvl="1" w:tplc="F43AF73A">
      <w:start w:val="1"/>
      <w:numFmt w:val="lowerLetter"/>
      <w:lvlText w:val="%2."/>
      <w:lvlJc w:val="left"/>
      <w:pPr>
        <w:ind w:left="1440" w:hanging="360"/>
      </w:pPr>
    </w:lvl>
    <w:lvl w:ilvl="2" w:tplc="2B24507C">
      <w:start w:val="1"/>
      <w:numFmt w:val="lowerRoman"/>
      <w:lvlText w:val="%3."/>
      <w:lvlJc w:val="right"/>
      <w:pPr>
        <w:ind w:left="2160" w:hanging="180"/>
      </w:pPr>
    </w:lvl>
    <w:lvl w:ilvl="3" w:tplc="FE8CCB56">
      <w:start w:val="1"/>
      <w:numFmt w:val="decimal"/>
      <w:lvlText w:val="%4."/>
      <w:lvlJc w:val="left"/>
      <w:pPr>
        <w:ind w:left="2880" w:hanging="360"/>
      </w:pPr>
    </w:lvl>
    <w:lvl w:ilvl="4" w:tplc="19F04CE2">
      <w:start w:val="1"/>
      <w:numFmt w:val="lowerLetter"/>
      <w:lvlText w:val="%5."/>
      <w:lvlJc w:val="left"/>
      <w:pPr>
        <w:ind w:left="3600" w:hanging="360"/>
      </w:pPr>
    </w:lvl>
    <w:lvl w:ilvl="5" w:tplc="09CA0EF4">
      <w:start w:val="1"/>
      <w:numFmt w:val="lowerRoman"/>
      <w:lvlText w:val="%6."/>
      <w:lvlJc w:val="right"/>
      <w:pPr>
        <w:ind w:left="4320" w:hanging="180"/>
      </w:pPr>
    </w:lvl>
    <w:lvl w:ilvl="6" w:tplc="1EAAD7AC">
      <w:start w:val="1"/>
      <w:numFmt w:val="decimal"/>
      <w:lvlText w:val="%7."/>
      <w:lvlJc w:val="left"/>
      <w:pPr>
        <w:ind w:left="5040" w:hanging="360"/>
      </w:pPr>
    </w:lvl>
    <w:lvl w:ilvl="7" w:tplc="5F3A9790">
      <w:start w:val="1"/>
      <w:numFmt w:val="lowerLetter"/>
      <w:lvlText w:val="%8."/>
      <w:lvlJc w:val="left"/>
      <w:pPr>
        <w:ind w:left="5760" w:hanging="360"/>
      </w:pPr>
    </w:lvl>
    <w:lvl w:ilvl="8" w:tplc="DC426D5C">
      <w:start w:val="1"/>
      <w:numFmt w:val="lowerRoman"/>
      <w:lvlText w:val="%9."/>
      <w:lvlJc w:val="right"/>
      <w:pPr>
        <w:ind w:left="6480" w:hanging="180"/>
      </w:pPr>
    </w:lvl>
  </w:abstractNum>
  <w:abstractNum w:abstractNumId="1" w15:restartNumberingAfterBreak="0">
    <w:nsid w:val="103CD06C"/>
    <w:multiLevelType w:val="hybridMultilevel"/>
    <w:tmpl w:val="FFFFFFFF"/>
    <w:lvl w:ilvl="0" w:tplc="91026D46">
      <w:start w:val="1"/>
      <w:numFmt w:val="bullet"/>
      <w:lvlText w:val=""/>
      <w:lvlJc w:val="left"/>
      <w:pPr>
        <w:ind w:left="720" w:hanging="360"/>
      </w:pPr>
      <w:rPr>
        <w:rFonts w:ascii="Symbol" w:hAnsi="Symbol" w:hint="default"/>
      </w:rPr>
    </w:lvl>
    <w:lvl w:ilvl="1" w:tplc="A8B4B12C">
      <w:start w:val="1"/>
      <w:numFmt w:val="bullet"/>
      <w:lvlText w:val="o"/>
      <w:lvlJc w:val="left"/>
      <w:pPr>
        <w:ind w:left="1440" w:hanging="360"/>
      </w:pPr>
      <w:rPr>
        <w:rFonts w:ascii="Courier New" w:hAnsi="Courier New" w:hint="default"/>
      </w:rPr>
    </w:lvl>
    <w:lvl w:ilvl="2" w:tplc="77BE2F46">
      <w:start w:val="1"/>
      <w:numFmt w:val="bullet"/>
      <w:lvlText w:val=""/>
      <w:lvlJc w:val="left"/>
      <w:pPr>
        <w:ind w:left="2160" w:hanging="360"/>
      </w:pPr>
      <w:rPr>
        <w:rFonts w:ascii="Wingdings" w:hAnsi="Wingdings" w:hint="default"/>
      </w:rPr>
    </w:lvl>
    <w:lvl w:ilvl="3" w:tplc="1D0EF57A">
      <w:start w:val="1"/>
      <w:numFmt w:val="bullet"/>
      <w:lvlText w:val=""/>
      <w:lvlJc w:val="left"/>
      <w:pPr>
        <w:ind w:left="2880" w:hanging="360"/>
      </w:pPr>
      <w:rPr>
        <w:rFonts w:ascii="Symbol" w:hAnsi="Symbol" w:hint="default"/>
      </w:rPr>
    </w:lvl>
    <w:lvl w:ilvl="4" w:tplc="005E5C08">
      <w:start w:val="1"/>
      <w:numFmt w:val="bullet"/>
      <w:lvlText w:val="o"/>
      <w:lvlJc w:val="left"/>
      <w:pPr>
        <w:ind w:left="3600" w:hanging="360"/>
      </w:pPr>
      <w:rPr>
        <w:rFonts w:ascii="Courier New" w:hAnsi="Courier New" w:hint="default"/>
      </w:rPr>
    </w:lvl>
    <w:lvl w:ilvl="5" w:tplc="018462CE">
      <w:start w:val="1"/>
      <w:numFmt w:val="bullet"/>
      <w:lvlText w:val=""/>
      <w:lvlJc w:val="left"/>
      <w:pPr>
        <w:ind w:left="4320" w:hanging="360"/>
      </w:pPr>
      <w:rPr>
        <w:rFonts w:ascii="Wingdings" w:hAnsi="Wingdings" w:hint="default"/>
      </w:rPr>
    </w:lvl>
    <w:lvl w:ilvl="6" w:tplc="0532974C">
      <w:start w:val="1"/>
      <w:numFmt w:val="bullet"/>
      <w:lvlText w:val=""/>
      <w:lvlJc w:val="left"/>
      <w:pPr>
        <w:ind w:left="5040" w:hanging="360"/>
      </w:pPr>
      <w:rPr>
        <w:rFonts w:ascii="Symbol" w:hAnsi="Symbol" w:hint="default"/>
      </w:rPr>
    </w:lvl>
    <w:lvl w:ilvl="7" w:tplc="BABC5484">
      <w:start w:val="1"/>
      <w:numFmt w:val="bullet"/>
      <w:lvlText w:val="o"/>
      <w:lvlJc w:val="left"/>
      <w:pPr>
        <w:ind w:left="5760" w:hanging="360"/>
      </w:pPr>
      <w:rPr>
        <w:rFonts w:ascii="Courier New" w:hAnsi="Courier New" w:hint="default"/>
      </w:rPr>
    </w:lvl>
    <w:lvl w:ilvl="8" w:tplc="B2863626">
      <w:start w:val="1"/>
      <w:numFmt w:val="bullet"/>
      <w:lvlText w:val=""/>
      <w:lvlJc w:val="left"/>
      <w:pPr>
        <w:ind w:left="6480" w:hanging="360"/>
      </w:pPr>
      <w:rPr>
        <w:rFonts w:ascii="Wingdings" w:hAnsi="Wingdings" w:hint="default"/>
      </w:rPr>
    </w:lvl>
  </w:abstractNum>
  <w:abstractNum w:abstractNumId="2" w15:restartNumberingAfterBreak="0">
    <w:nsid w:val="1702BBFC"/>
    <w:multiLevelType w:val="hybridMultilevel"/>
    <w:tmpl w:val="FFFFFFFF"/>
    <w:lvl w:ilvl="0" w:tplc="809ECCF2">
      <w:start w:val="1"/>
      <w:numFmt w:val="bullet"/>
      <w:lvlText w:val="-"/>
      <w:lvlJc w:val="left"/>
      <w:pPr>
        <w:ind w:left="720" w:hanging="360"/>
      </w:pPr>
      <w:rPr>
        <w:rFonts w:ascii="Aptos" w:hAnsi="Aptos" w:hint="default"/>
      </w:rPr>
    </w:lvl>
    <w:lvl w:ilvl="1" w:tplc="FB208D20">
      <w:start w:val="1"/>
      <w:numFmt w:val="bullet"/>
      <w:lvlText w:val="o"/>
      <w:lvlJc w:val="left"/>
      <w:pPr>
        <w:ind w:left="1440" w:hanging="360"/>
      </w:pPr>
      <w:rPr>
        <w:rFonts w:ascii="Courier New" w:hAnsi="Courier New" w:hint="default"/>
      </w:rPr>
    </w:lvl>
    <w:lvl w:ilvl="2" w:tplc="AA2E33CE">
      <w:start w:val="1"/>
      <w:numFmt w:val="bullet"/>
      <w:lvlText w:val=""/>
      <w:lvlJc w:val="left"/>
      <w:pPr>
        <w:ind w:left="2160" w:hanging="360"/>
      </w:pPr>
      <w:rPr>
        <w:rFonts w:ascii="Wingdings" w:hAnsi="Wingdings" w:hint="default"/>
      </w:rPr>
    </w:lvl>
    <w:lvl w:ilvl="3" w:tplc="F0D4BA98">
      <w:start w:val="1"/>
      <w:numFmt w:val="bullet"/>
      <w:lvlText w:val=""/>
      <w:lvlJc w:val="left"/>
      <w:pPr>
        <w:ind w:left="2880" w:hanging="360"/>
      </w:pPr>
      <w:rPr>
        <w:rFonts w:ascii="Symbol" w:hAnsi="Symbol" w:hint="default"/>
      </w:rPr>
    </w:lvl>
    <w:lvl w:ilvl="4" w:tplc="D9BEC9E8">
      <w:start w:val="1"/>
      <w:numFmt w:val="bullet"/>
      <w:lvlText w:val="o"/>
      <w:lvlJc w:val="left"/>
      <w:pPr>
        <w:ind w:left="3600" w:hanging="360"/>
      </w:pPr>
      <w:rPr>
        <w:rFonts w:ascii="Courier New" w:hAnsi="Courier New" w:hint="default"/>
      </w:rPr>
    </w:lvl>
    <w:lvl w:ilvl="5" w:tplc="5C56B016">
      <w:start w:val="1"/>
      <w:numFmt w:val="bullet"/>
      <w:lvlText w:val=""/>
      <w:lvlJc w:val="left"/>
      <w:pPr>
        <w:ind w:left="4320" w:hanging="360"/>
      </w:pPr>
      <w:rPr>
        <w:rFonts w:ascii="Wingdings" w:hAnsi="Wingdings" w:hint="default"/>
      </w:rPr>
    </w:lvl>
    <w:lvl w:ilvl="6" w:tplc="D2ACC4C4">
      <w:start w:val="1"/>
      <w:numFmt w:val="bullet"/>
      <w:lvlText w:val=""/>
      <w:lvlJc w:val="left"/>
      <w:pPr>
        <w:ind w:left="5040" w:hanging="360"/>
      </w:pPr>
      <w:rPr>
        <w:rFonts w:ascii="Symbol" w:hAnsi="Symbol" w:hint="default"/>
      </w:rPr>
    </w:lvl>
    <w:lvl w:ilvl="7" w:tplc="2AC07708">
      <w:start w:val="1"/>
      <w:numFmt w:val="bullet"/>
      <w:lvlText w:val="o"/>
      <w:lvlJc w:val="left"/>
      <w:pPr>
        <w:ind w:left="5760" w:hanging="360"/>
      </w:pPr>
      <w:rPr>
        <w:rFonts w:ascii="Courier New" w:hAnsi="Courier New" w:hint="default"/>
      </w:rPr>
    </w:lvl>
    <w:lvl w:ilvl="8" w:tplc="EFB8E6BC">
      <w:start w:val="1"/>
      <w:numFmt w:val="bullet"/>
      <w:lvlText w:val=""/>
      <w:lvlJc w:val="left"/>
      <w:pPr>
        <w:ind w:left="6480" w:hanging="360"/>
      </w:pPr>
      <w:rPr>
        <w:rFonts w:ascii="Wingdings" w:hAnsi="Wingdings" w:hint="default"/>
      </w:rPr>
    </w:lvl>
  </w:abstractNum>
  <w:abstractNum w:abstractNumId="3" w15:restartNumberingAfterBreak="0">
    <w:nsid w:val="1E276083"/>
    <w:multiLevelType w:val="hybridMultilevel"/>
    <w:tmpl w:val="FFFFFFFF"/>
    <w:lvl w:ilvl="0" w:tplc="5666D768">
      <w:start w:val="1"/>
      <w:numFmt w:val="bullet"/>
      <w:lvlText w:val=""/>
      <w:lvlJc w:val="left"/>
      <w:pPr>
        <w:ind w:left="720" w:hanging="360"/>
      </w:pPr>
      <w:rPr>
        <w:rFonts w:ascii="Symbol" w:hAnsi="Symbol" w:hint="default"/>
      </w:rPr>
    </w:lvl>
    <w:lvl w:ilvl="1" w:tplc="4EFA36DA">
      <w:start w:val="1"/>
      <w:numFmt w:val="bullet"/>
      <w:lvlText w:val="o"/>
      <w:lvlJc w:val="left"/>
      <w:pPr>
        <w:ind w:left="1440" w:hanging="360"/>
      </w:pPr>
      <w:rPr>
        <w:rFonts w:ascii="Courier New" w:hAnsi="Courier New" w:hint="default"/>
      </w:rPr>
    </w:lvl>
    <w:lvl w:ilvl="2" w:tplc="B1C691B8">
      <w:start w:val="1"/>
      <w:numFmt w:val="bullet"/>
      <w:lvlText w:val=""/>
      <w:lvlJc w:val="left"/>
      <w:pPr>
        <w:ind w:left="2160" w:hanging="360"/>
      </w:pPr>
      <w:rPr>
        <w:rFonts w:ascii="Wingdings" w:hAnsi="Wingdings" w:hint="default"/>
      </w:rPr>
    </w:lvl>
    <w:lvl w:ilvl="3" w:tplc="B8123B92">
      <w:start w:val="1"/>
      <w:numFmt w:val="bullet"/>
      <w:lvlText w:val=""/>
      <w:lvlJc w:val="left"/>
      <w:pPr>
        <w:ind w:left="2880" w:hanging="360"/>
      </w:pPr>
      <w:rPr>
        <w:rFonts w:ascii="Symbol" w:hAnsi="Symbol" w:hint="default"/>
      </w:rPr>
    </w:lvl>
    <w:lvl w:ilvl="4" w:tplc="CB089D22">
      <w:start w:val="1"/>
      <w:numFmt w:val="bullet"/>
      <w:lvlText w:val="o"/>
      <w:lvlJc w:val="left"/>
      <w:pPr>
        <w:ind w:left="3600" w:hanging="360"/>
      </w:pPr>
      <w:rPr>
        <w:rFonts w:ascii="Courier New" w:hAnsi="Courier New" w:hint="default"/>
      </w:rPr>
    </w:lvl>
    <w:lvl w:ilvl="5" w:tplc="93022EF8">
      <w:start w:val="1"/>
      <w:numFmt w:val="bullet"/>
      <w:lvlText w:val=""/>
      <w:lvlJc w:val="left"/>
      <w:pPr>
        <w:ind w:left="4320" w:hanging="360"/>
      </w:pPr>
      <w:rPr>
        <w:rFonts w:ascii="Wingdings" w:hAnsi="Wingdings" w:hint="default"/>
      </w:rPr>
    </w:lvl>
    <w:lvl w:ilvl="6" w:tplc="6FF6B5DC">
      <w:start w:val="1"/>
      <w:numFmt w:val="bullet"/>
      <w:lvlText w:val=""/>
      <w:lvlJc w:val="left"/>
      <w:pPr>
        <w:ind w:left="5040" w:hanging="360"/>
      </w:pPr>
      <w:rPr>
        <w:rFonts w:ascii="Symbol" w:hAnsi="Symbol" w:hint="default"/>
      </w:rPr>
    </w:lvl>
    <w:lvl w:ilvl="7" w:tplc="501E1A7A">
      <w:start w:val="1"/>
      <w:numFmt w:val="bullet"/>
      <w:lvlText w:val="o"/>
      <w:lvlJc w:val="left"/>
      <w:pPr>
        <w:ind w:left="5760" w:hanging="360"/>
      </w:pPr>
      <w:rPr>
        <w:rFonts w:ascii="Courier New" w:hAnsi="Courier New" w:hint="default"/>
      </w:rPr>
    </w:lvl>
    <w:lvl w:ilvl="8" w:tplc="351858F2">
      <w:start w:val="1"/>
      <w:numFmt w:val="bullet"/>
      <w:lvlText w:val=""/>
      <w:lvlJc w:val="left"/>
      <w:pPr>
        <w:ind w:left="6480" w:hanging="360"/>
      </w:pPr>
      <w:rPr>
        <w:rFonts w:ascii="Wingdings" w:hAnsi="Wingdings" w:hint="default"/>
      </w:rPr>
    </w:lvl>
  </w:abstractNum>
  <w:abstractNum w:abstractNumId="4" w15:restartNumberingAfterBreak="0">
    <w:nsid w:val="22999D76"/>
    <w:multiLevelType w:val="hybridMultilevel"/>
    <w:tmpl w:val="FFFFFFFF"/>
    <w:lvl w:ilvl="0" w:tplc="CC58E708">
      <w:start w:val="1"/>
      <w:numFmt w:val="bullet"/>
      <w:lvlText w:val=""/>
      <w:lvlJc w:val="left"/>
      <w:pPr>
        <w:ind w:left="720" w:hanging="360"/>
      </w:pPr>
      <w:rPr>
        <w:rFonts w:ascii="Symbol" w:hAnsi="Symbol" w:hint="default"/>
      </w:rPr>
    </w:lvl>
    <w:lvl w:ilvl="1" w:tplc="CAF0FAAE">
      <w:start w:val="1"/>
      <w:numFmt w:val="bullet"/>
      <w:lvlText w:val="o"/>
      <w:lvlJc w:val="left"/>
      <w:pPr>
        <w:ind w:left="1440" w:hanging="360"/>
      </w:pPr>
      <w:rPr>
        <w:rFonts w:ascii="Courier New" w:hAnsi="Courier New" w:hint="default"/>
      </w:rPr>
    </w:lvl>
    <w:lvl w:ilvl="2" w:tplc="8E10A4F8">
      <w:start w:val="1"/>
      <w:numFmt w:val="bullet"/>
      <w:lvlText w:val=""/>
      <w:lvlJc w:val="left"/>
      <w:pPr>
        <w:ind w:left="2160" w:hanging="360"/>
      </w:pPr>
      <w:rPr>
        <w:rFonts w:ascii="Wingdings" w:hAnsi="Wingdings" w:hint="default"/>
      </w:rPr>
    </w:lvl>
    <w:lvl w:ilvl="3" w:tplc="52A05A8C">
      <w:start w:val="1"/>
      <w:numFmt w:val="bullet"/>
      <w:lvlText w:val=""/>
      <w:lvlJc w:val="left"/>
      <w:pPr>
        <w:ind w:left="2880" w:hanging="360"/>
      </w:pPr>
      <w:rPr>
        <w:rFonts w:ascii="Symbol" w:hAnsi="Symbol" w:hint="default"/>
      </w:rPr>
    </w:lvl>
    <w:lvl w:ilvl="4" w:tplc="06B0D834">
      <w:start w:val="1"/>
      <w:numFmt w:val="bullet"/>
      <w:lvlText w:val="o"/>
      <w:lvlJc w:val="left"/>
      <w:pPr>
        <w:ind w:left="3600" w:hanging="360"/>
      </w:pPr>
      <w:rPr>
        <w:rFonts w:ascii="Courier New" w:hAnsi="Courier New" w:hint="default"/>
      </w:rPr>
    </w:lvl>
    <w:lvl w:ilvl="5" w:tplc="CA20AFF6">
      <w:start w:val="1"/>
      <w:numFmt w:val="bullet"/>
      <w:lvlText w:val=""/>
      <w:lvlJc w:val="left"/>
      <w:pPr>
        <w:ind w:left="4320" w:hanging="360"/>
      </w:pPr>
      <w:rPr>
        <w:rFonts w:ascii="Wingdings" w:hAnsi="Wingdings" w:hint="default"/>
      </w:rPr>
    </w:lvl>
    <w:lvl w:ilvl="6" w:tplc="F7F28316">
      <w:start w:val="1"/>
      <w:numFmt w:val="bullet"/>
      <w:lvlText w:val=""/>
      <w:lvlJc w:val="left"/>
      <w:pPr>
        <w:ind w:left="5040" w:hanging="360"/>
      </w:pPr>
      <w:rPr>
        <w:rFonts w:ascii="Symbol" w:hAnsi="Symbol" w:hint="default"/>
      </w:rPr>
    </w:lvl>
    <w:lvl w:ilvl="7" w:tplc="455090A8">
      <w:start w:val="1"/>
      <w:numFmt w:val="bullet"/>
      <w:lvlText w:val="o"/>
      <w:lvlJc w:val="left"/>
      <w:pPr>
        <w:ind w:left="5760" w:hanging="360"/>
      </w:pPr>
      <w:rPr>
        <w:rFonts w:ascii="Courier New" w:hAnsi="Courier New" w:hint="default"/>
      </w:rPr>
    </w:lvl>
    <w:lvl w:ilvl="8" w:tplc="26DE5558">
      <w:start w:val="1"/>
      <w:numFmt w:val="bullet"/>
      <w:lvlText w:val=""/>
      <w:lvlJc w:val="left"/>
      <w:pPr>
        <w:ind w:left="6480" w:hanging="360"/>
      </w:pPr>
      <w:rPr>
        <w:rFonts w:ascii="Wingdings" w:hAnsi="Wingdings" w:hint="default"/>
      </w:rPr>
    </w:lvl>
  </w:abstractNum>
  <w:abstractNum w:abstractNumId="5" w15:restartNumberingAfterBreak="0">
    <w:nsid w:val="2FDA2ECE"/>
    <w:multiLevelType w:val="hybridMultilevel"/>
    <w:tmpl w:val="FFFFFFFF"/>
    <w:lvl w:ilvl="0" w:tplc="EF0AE370">
      <w:start w:val="1"/>
      <w:numFmt w:val="decimal"/>
      <w:lvlText w:val="%1."/>
      <w:lvlJc w:val="left"/>
      <w:pPr>
        <w:ind w:left="720" w:hanging="360"/>
      </w:pPr>
    </w:lvl>
    <w:lvl w:ilvl="1" w:tplc="E88037F6">
      <w:start w:val="1"/>
      <w:numFmt w:val="lowerLetter"/>
      <w:lvlText w:val="%2."/>
      <w:lvlJc w:val="left"/>
      <w:pPr>
        <w:ind w:left="1440" w:hanging="360"/>
      </w:pPr>
    </w:lvl>
    <w:lvl w:ilvl="2" w:tplc="302448A4">
      <w:start w:val="1"/>
      <w:numFmt w:val="lowerRoman"/>
      <w:lvlText w:val="%3."/>
      <w:lvlJc w:val="right"/>
      <w:pPr>
        <w:ind w:left="2160" w:hanging="180"/>
      </w:pPr>
    </w:lvl>
    <w:lvl w:ilvl="3" w:tplc="39D2AD04">
      <w:start w:val="1"/>
      <w:numFmt w:val="decimal"/>
      <w:lvlText w:val="%4."/>
      <w:lvlJc w:val="left"/>
      <w:pPr>
        <w:ind w:left="2880" w:hanging="360"/>
      </w:pPr>
    </w:lvl>
    <w:lvl w:ilvl="4" w:tplc="24841F0E">
      <w:start w:val="1"/>
      <w:numFmt w:val="lowerLetter"/>
      <w:lvlText w:val="%5."/>
      <w:lvlJc w:val="left"/>
      <w:pPr>
        <w:ind w:left="3600" w:hanging="360"/>
      </w:pPr>
    </w:lvl>
    <w:lvl w:ilvl="5" w:tplc="A1BC3264">
      <w:start w:val="1"/>
      <w:numFmt w:val="lowerRoman"/>
      <w:lvlText w:val="%6."/>
      <w:lvlJc w:val="right"/>
      <w:pPr>
        <w:ind w:left="4320" w:hanging="180"/>
      </w:pPr>
    </w:lvl>
    <w:lvl w:ilvl="6" w:tplc="AA4E0764">
      <w:start w:val="1"/>
      <w:numFmt w:val="decimal"/>
      <w:lvlText w:val="%7."/>
      <w:lvlJc w:val="left"/>
      <w:pPr>
        <w:ind w:left="5040" w:hanging="360"/>
      </w:pPr>
    </w:lvl>
    <w:lvl w:ilvl="7" w:tplc="E4343DFA">
      <w:start w:val="1"/>
      <w:numFmt w:val="lowerLetter"/>
      <w:lvlText w:val="%8."/>
      <w:lvlJc w:val="left"/>
      <w:pPr>
        <w:ind w:left="5760" w:hanging="360"/>
      </w:pPr>
    </w:lvl>
    <w:lvl w:ilvl="8" w:tplc="06BE13FC">
      <w:start w:val="1"/>
      <w:numFmt w:val="lowerRoman"/>
      <w:lvlText w:val="%9."/>
      <w:lvlJc w:val="right"/>
      <w:pPr>
        <w:ind w:left="6480" w:hanging="180"/>
      </w:pPr>
    </w:lvl>
  </w:abstractNum>
  <w:abstractNum w:abstractNumId="6" w15:restartNumberingAfterBreak="0">
    <w:nsid w:val="31033C49"/>
    <w:multiLevelType w:val="hybridMultilevel"/>
    <w:tmpl w:val="FFFFFFFF"/>
    <w:lvl w:ilvl="0" w:tplc="7F601854">
      <w:start w:val="1"/>
      <w:numFmt w:val="bullet"/>
      <w:lvlText w:val=""/>
      <w:lvlJc w:val="left"/>
      <w:pPr>
        <w:ind w:left="720" w:hanging="360"/>
      </w:pPr>
      <w:rPr>
        <w:rFonts w:ascii="Symbol" w:hAnsi="Symbol" w:hint="default"/>
      </w:rPr>
    </w:lvl>
    <w:lvl w:ilvl="1" w:tplc="A588CC26">
      <w:start w:val="1"/>
      <w:numFmt w:val="bullet"/>
      <w:lvlText w:val="o"/>
      <w:lvlJc w:val="left"/>
      <w:pPr>
        <w:ind w:left="1440" w:hanging="360"/>
      </w:pPr>
      <w:rPr>
        <w:rFonts w:ascii="Courier New" w:hAnsi="Courier New" w:hint="default"/>
      </w:rPr>
    </w:lvl>
    <w:lvl w:ilvl="2" w:tplc="582283E0">
      <w:start w:val="1"/>
      <w:numFmt w:val="bullet"/>
      <w:lvlText w:val=""/>
      <w:lvlJc w:val="left"/>
      <w:pPr>
        <w:ind w:left="2160" w:hanging="360"/>
      </w:pPr>
      <w:rPr>
        <w:rFonts w:ascii="Wingdings" w:hAnsi="Wingdings" w:hint="default"/>
      </w:rPr>
    </w:lvl>
    <w:lvl w:ilvl="3" w:tplc="906292E8">
      <w:start w:val="1"/>
      <w:numFmt w:val="bullet"/>
      <w:lvlText w:val=""/>
      <w:lvlJc w:val="left"/>
      <w:pPr>
        <w:ind w:left="2880" w:hanging="360"/>
      </w:pPr>
      <w:rPr>
        <w:rFonts w:ascii="Symbol" w:hAnsi="Symbol" w:hint="default"/>
      </w:rPr>
    </w:lvl>
    <w:lvl w:ilvl="4" w:tplc="4FCCCB28">
      <w:start w:val="1"/>
      <w:numFmt w:val="bullet"/>
      <w:lvlText w:val="o"/>
      <w:lvlJc w:val="left"/>
      <w:pPr>
        <w:ind w:left="3600" w:hanging="360"/>
      </w:pPr>
      <w:rPr>
        <w:rFonts w:ascii="Courier New" w:hAnsi="Courier New" w:hint="default"/>
      </w:rPr>
    </w:lvl>
    <w:lvl w:ilvl="5" w:tplc="72B86456">
      <w:start w:val="1"/>
      <w:numFmt w:val="bullet"/>
      <w:lvlText w:val=""/>
      <w:lvlJc w:val="left"/>
      <w:pPr>
        <w:ind w:left="4320" w:hanging="360"/>
      </w:pPr>
      <w:rPr>
        <w:rFonts w:ascii="Wingdings" w:hAnsi="Wingdings" w:hint="default"/>
      </w:rPr>
    </w:lvl>
    <w:lvl w:ilvl="6" w:tplc="D5BE71B2">
      <w:start w:val="1"/>
      <w:numFmt w:val="bullet"/>
      <w:lvlText w:val=""/>
      <w:lvlJc w:val="left"/>
      <w:pPr>
        <w:ind w:left="5040" w:hanging="360"/>
      </w:pPr>
      <w:rPr>
        <w:rFonts w:ascii="Symbol" w:hAnsi="Symbol" w:hint="default"/>
      </w:rPr>
    </w:lvl>
    <w:lvl w:ilvl="7" w:tplc="54D60FA8">
      <w:start w:val="1"/>
      <w:numFmt w:val="bullet"/>
      <w:lvlText w:val="o"/>
      <w:lvlJc w:val="left"/>
      <w:pPr>
        <w:ind w:left="5760" w:hanging="360"/>
      </w:pPr>
      <w:rPr>
        <w:rFonts w:ascii="Courier New" w:hAnsi="Courier New" w:hint="default"/>
      </w:rPr>
    </w:lvl>
    <w:lvl w:ilvl="8" w:tplc="1A1892E0">
      <w:start w:val="1"/>
      <w:numFmt w:val="bullet"/>
      <w:lvlText w:val=""/>
      <w:lvlJc w:val="left"/>
      <w:pPr>
        <w:ind w:left="6480" w:hanging="360"/>
      </w:pPr>
      <w:rPr>
        <w:rFonts w:ascii="Wingdings" w:hAnsi="Wingdings" w:hint="default"/>
      </w:rPr>
    </w:lvl>
  </w:abstractNum>
  <w:abstractNum w:abstractNumId="7" w15:restartNumberingAfterBreak="0">
    <w:nsid w:val="36E6ADA0"/>
    <w:multiLevelType w:val="hybridMultilevel"/>
    <w:tmpl w:val="FFFFFFFF"/>
    <w:lvl w:ilvl="0" w:tplc="288A9CCC">
      <w:start w:val="1"/>
      <w:numFmt w:val="bullet"/>
      <w:lvlText w:val=""/>
      <w:lvlJc w:val="left"/>
      <w:pPr>
        <w:ind w:left="720" w:hanging="360"/>
      </w:pPr>
      <w:rPr>
        <w:rFonts w:ascii="Symbol" w:hAnsi="Symbol" w:hint="default"/>
      </w:rPr>
    </w:lvl>
    <w:lvl w:ilvl="1" w:tplc="EFE4A0C2">
      <w:start w:val="1"/>
      <w:numFmt w:val="bullet"/>
      <w:lvlText w:val="o"/>
      <w:lvlJc w:val="left"/>
      <w:pPr>
        <w:ind w:left="1440" w:hanging="360"/>
      </w:pPr>
      <w:rPr>
        <w:rFonts w:ascii="Courier New" w:hAnsi="Courier New" w:hint="default"/>
      </w:rPr>
    </w:lvl>
    <w:lvl w:ilvl="2" w:tplc="D67E2E2E">
      <w:start w:val="1"/>
      <w:numFmt w:val="bullet"/>
      <w:lvlText w:val=""/>
      <w:lvlJc w:val="left"/>
      <w:pPr>
        <w:ind w:left="2160" w:hanging="360"/>
      </w:pPr>
      <w:rPr>
        <w:rFonts w:ascii="Wingdings" w:hAnsi="Wingdings" w:hint="default"/>
      </w:rPr>
    </w:lvl>
    <w:lvl w:ilvl="3" w:tplc="FEB4D7C2">
      <w:start w:val="1"/>
      <w:numFmt w:val="bullet"/>
      <w:lvlText w:val=""/>
      <w:lvlJc w:val="left"/>
      <w:pPr>
        <w:ind w:left="2880" w:hanging="360"/>
      </w:pPr>
      <w:rPr>
        <w:rFonts w:ascii="Symbol" w:hAnsi="Symbol" w:hint="default"/>
      </w:rPr>
    </w:lvl>
    <w:lvl w:ilvl="4" w:tplc="CF6AD15A">
      <w:start w:val="1"/>
      <w:numFmt w:val="bullet"/>
      <w:lvlText w:val="o"/>
      <w:lvlJc w:val="left"/>
      <w:pPr>
        <w:ind w:left="3600" w:hanging="360"/>
      </w:pPr>
      <w:rPr>
        <w:rFonts w:ascii="Courier New" w:hAnsi="Courier New" w:hint="default"/>
      </w:rPr>
    </w:lvl>
    <w:lvl w:ilvl="5" w:tplc="2188D80E">
      <w:start w:val="1"/>
      <w:numFmt w:val="bullet"/>
      <w:lvlText w:val=""/>
      <w:lvlJc w:val="left"/>
      <w:pPr>
        <w:ind w:left="4320" w:hanging="360"/>
      </w:pPr>
      <w:rPr>
        <w:rFonts w:ascii="Wingdings" w:hAnsi="Wingdings" w:hint="default"/>
      </w:rPr>
    </w:lvl>
    <w:lvl w:ilvl="6" w:tplc="2DFECCFE">
      <w:start w:val="1"/>
      <w:numFmt w:val="bullet"/>
      <w:lvlText w:val=""/>
      <w:lvlJc w:val="left"/>
      <w:pPr>
        <w:ind w:left="5040" w:hanging="360"/>
      </w:pPr>
      <w:rPr>
        <w:rFonts w:ascii="Symbol" w:hAnsi="Symbol" w:hint="default"/>
      </w:rPr>
    </w:lvl>
    <w:lvl w:ilvl="7" w:tplc="B5EE1FE0">
      <w:start w:val="1"/>
      <w:numFmt w:val="bullet"/>
      <w:lvlText w:val="o"/>
      <w:lvlJc w:val="left"/>
      <w:pPr>
        <w:ind w:left="5760" w:hanging="360"/>
      </w:pPr>
      <w:rPr>
        <w:rFonts w:ascii="Courier New" w:hAnsi="Courier New" w:hint="default"/>
      </w:rPr>
    </w:lvl>
    <w:lvl w:ilvl="8" w:tplc="4DB6BEB6">
      <w:start w:val="1"/>
      <w:numFmt w:val="bullet"/>
      <w:lvlText w:val=""/>
      <w:lvlJc w:val="left"/>
      <w:pPr>
        <w:ind w:left="6480" w:hanging="360"/>
      </w:pPr>
      <w:rPr>
        <w:rFonts w:ascii="Wingdings" w:hAnsi="Wingdings" w:hint="default"/>
      </w:rPr>
    </w:lvl>
  </w:abstractNum>
  <w:abstractNum w:abstractNumId="8" w15:restartNumberingAfterBreak="0">
    <w:nsid w:val="3775C2AE"/>
    <w:multiLevelType w:val="hybridMultilevel"/>
    <w:tmpl w:val="FFFFFFFF"/>
    <w:lvl w:ilvl="0" w:tplc="D9541882">
      <w:start w:val="1"/>
      <w:numFmt w:val="bullet"/>
      <w:lvlText w:val=""/>
      <w:lvlJc w:val="left"/>
      <w:pPr>
        <w:ind w:left="720" w:hanging="360"/>
      </w:pPr>
      <w:rPr>
        <w:rFonts w:ascii="Symbol" w:hAnsi="Symbol" w:hint="default"/>
      </w:rPr>
    </w:lvl>
    <w:lvl w:ilvl="1" w:tplc="A1801D4A">
      <w:start w:val="1"/>
      <w:numFmt w:val="bullet"/>
      <w:lvlText w:val="o"/>
      <w:lvlJc w:val="left"/>
      <w:pPr>
        <w:ind w:left="1440" w:hanging="360"/>
      </w:pPr>
      <w:rPr>
        <w:rFonts w:ascii="Courier New" w:hAnsi="Courier New" w:hint="default"/>
      </w:rPr>
    </w:lvl>
    <w:lvl w:ilvl="2" w:tplc="1840B6AC">
      <w:start w:val="1"/>
      <w:numFmt w:val="bullet"/>
      <w:lvlText w:val=""/>
      <w:lvlJc w:val="left"/>
      <w:pPr>
        <w:ind w:left="2160" w:hanging="360"/>
      </w:pPr>
      <w:rPr>
        <w:rFonts w:ascii="Wingdings" w:hAnsi="Wingdings" w:hint="default"/>
      </w:rPr>
    </w:lvl>
    <w:lvl w:ilvl="3" w:tplc="5CA4728C">
      <w:start w:val="1"/>
      <w:numFmt w:val="bullet"/>
      <w:lvlText w:val=""/>
      <w:lvlJc w:val="left"/>
      <w:pPr>
        <w:ind w:left="2880" w:hanging="360"/>
      </w:pPr>
      <w:rPr>
        <w:rFonts w:ascii="Symbol" w:hAnsi="Symbol" w:hint="default"/>
      </w:rPr>
    </w:lvl>
    <w:lvl w:ilvl="4" w:tplc="E41471F6">
      <w:start w:val="1"/>
      <w:numFmt w:val="bullet"/>
      <w:lvlText w:val="o"/>
      <w:lvlJc w:val="left"/>
      <w:pPr>
        <w:ind w:left="3600" w:hanging="360"/>
      </w:pPr>
      <w:rPr>
        <w:rFonts w:ascii="Courier New" w:hAnsi="Courier New" w:hint="default"/>
      </w:rPr>
    </w:lvl>
    <w:lvl w:ilvl="5" w:tplc="8D6264B4">
      <w:start w:val="1"/>
      <w:numFmt w:val="bullet"/>
      <w:lvlText w:val=""/>
      <w:lvlJc w:val="left"/>
      <w:pPr>
        <w:ind w:left="4320" w:hanging="360"/>
      </w:pPr>
      <w:rPr>
        <w:rFonts w:ascii="Wingdings" w:hAnsi="Wingdings" w:hint="default"/>
      </w:rPr>
    </w:lvl>
    <w:lvl w:ilvl="6" w:tplc="A50C4528">
      <w:start w:val="1"/>
      <w:numFmt w:val="bullet"/>
      <w:lvlText w:val=""/>
      <w:lvlJc w:val="left"/>
      <w:pPr>
        <w:ind w:left="5040" w:hanging="360"/>
      </w:pPr>
      <w:rPr>
        <w:rFonts w:ascii="Symbol" w:hAnsi="Symbol" w:hint="default"/>
      </w:rPr>
    </w:lvl>
    <w:lvl w:ilvl="7" w:tplc="88C45CC8">
      <w:start w:val="1"/>
      <w:numFmt w:val="bullet"/>
      <w:lvlText w:val="o"/>
      <w:lvlJc w:val="left"/>
      <w:pPr>
        <w:ind w:left="5760" w:hanging="360"/>
      </w:pPr>
      <w:rPr>
        <w:rFonts w:ascii="Courier New" w:hAnsi="Courier New" w:hint="default"/>
      </w:rPr>
    </w:lvl>
    <w:lvl w:ilvl="8" w:tplc="E67EFDBC">
      <w:start w:val="1"/>
      <w:numFmt w:val="bullet"/>
      <w:lvlText w:val=""/>
      <w:lvlJc w:val="left"/>
      <w:pPr>
        <w:ind w:left="6480" w:hanging="360"/>
      </w:pPr>
      <w:rPr>
        <w:rFonts w:ascii="Wingdings" w:hAnsi="Wingdings" w:hint="default"/>
      </w:rPr>
    </w:lvl>
  </w:abstractNum>
  <w:abstractNum w:abstractNumId="9" w15:restartNumberingAfterBreak="0">
    <w:nsid w:val="3A8ACAD4"/>
    <w:multiLevelType w:val="hybridMultilevel"/>
    <w:tmpl w:val="FFFFFFFF"/>
    <w:lvl w:ilvl="0" w:tplc="B87299CA">
      <w:start w:val="1"/>
      <w:numFmt w:val="bullet"/>
      <w:lvlText w:val=""/>
      <w:lvlJc w:val="left"/>
      <w:pPr>
        <w:ind w:left="720" w:hanging="360"/>
      </w:pPr>
      <w:rPr>
        <w:rFonts w:ascii="Symbol" w:hAnsi="Symbol" w:hint="default"/>
      </w:rPr>
    </w:lvl>
    <w:lvl w:ilvl="1" w:tplc="7A4063AA">
      <w:start w:val="1"/>
      <w:numFmt w:val="bullet"/>
      <w:lvlText w:val="o"/>
      <w:lvlJc w:val="left"/>
      <w:pPr>
        <w:ind w:left="1440" w:hanging="360"/>
      </w:pPr>
      <w:rPr>
        <w:rFonts w:ascii="Courier New" w:hAnsi="Courier New" w:hint="default"/>
      </w:rPr>
    </w:lvl>
    <w:lvl w:ilvl="2" w:tplc="DAC0A804">
      <w:start w:val="1"/>
      <w:numFmt w:val="bullet"/>
      <w:lvlText w:val=""/>
      <w:lvlJc w:val="left"/>
      <w:pPr>
        <w:ind w:left="2160" w:hanging="360"/>
      </w:pPr>
      <w:rPr>
        <w:rFonts w:ascii="Wingdings" w:hAnsi="Wingdings" w:hint="default"/>
      </w:rPr>
    </w:lvl>
    <w:lvl w:ilvl="3" w:tplc="0BA28002">
      <w:start w:val="1"/>
      <w:numFmt w:val="bullet"/>
      <w:lvlText w:val=""/>
      <w:lvlJc w:val="left"/>
      <w:pPr>
        <w:ind w:left="2880" w:hanging="360"/>
      </w:pPr>
      <w:rPr>
        <w:rFonts w:ascii="Symbol" w:hAnsi="Symbol" w:hint="default"/>
      </w:rPr>
    </w:lvl>
    <w:lvl w:ilvl="4" w:tplc="2C02CD10">
      <w:start w:val="1"/>
      <w:numFmt w:val="bullet"/>
      <w:lvlText w:val="o"/>
      <w:lvlJc w:val="left"/>
      <w:pPr>
        <w:ind w:left="3600" w:hanging="360"/>
      </w:pPr>
      <w:rPr>
        <w:rFonts w:ascii="Courier New" w:hAnsi="Courier New" w:hint="default"/>
      </w:rPr>
    </w:lvl>
    <w:lvl w:ilvl="5" w:tplc="7EE6BF56">
      <w:start w:val="1"/>
      <w:numFmt w:val="bullet"/>
      <w:lvlText w:val=""/>
      <w:lvlJc w:val="left"/>
      <w:pPr>
        <w:ind w:left="4320" w:hanging="360"/>
      </w:pPr>
      <w:rPr>
        <w:rFonts w:ascii="Wingdings" w:hAnsi="Wingdings" w:hint="default"/>
      </w:rPr>
    </w:lvl>
    <w:lvl w:ilvl="6" w:tplc="CD7E12F6">
      <w:start w:val="1"/>
      <w:numFmt w:val="bullet"/>
      <w:lvlText w:val=""/>
      <w:lvlJc w:val="left"/>
      <w:pPr>
        <w:ind w:left="5040" w:hanging="360"/>
      </w:pPr>
      <w:rPr>
        <w:rFonts w:ascii="Symbol" w:hAnsi="Symbol" w:hint="default"/>
      </w:rPr>
    </w:lvl>
    <w:lvl w:ilvl="7" w:tplc="C598043E">
      <w:start w:val="1"/>
      <w:numFmt w:val="bullet"/>
      <w:lvlText w:val="o"/>
      <w:lvlJc w:val="left"/>
      <w:pPr>
        <w:ind w:left="5760" w:hanging="360"/>
      </w:pPr>
      <w:rPr>
        <w:rFonts w:ascii="Courier New" w:hAnsi="Courier New" w:hint="default"/>
      </w:rPr>
    </w:lvl>
    <w:lvl w:ilvl="8" w:tplc="2E06E73E">
      <w:start w:val="1"/>
      <w:numFmt w:val="bullet"/>
      <w:lvlText w:val=""/>
      <w:lvlJc w:val="left"/>
      <w:pPr>
        <w:ind w:left="6480" w:hanging="360"/>
      </w:pPr>
      <w:rPr>
        <w:rFonts w:ascii="Wingdings" w:hAnsi="Wingdings" w:hint="default"/>
      </w:rPr>
    </w:lvl>
  </w:abstractNum>
  <w:abstractNum w:abstractNumId="10" w15:restartNumberingAfterBreak="0">
    <w:nsid w:val="46FCB3FF"/>
    <w:multiLevelType w:val="hybridMultilevel"/>
    <w:tmpl w:val="FFFFFFFF"/>
    <w:lvl w:ilvl="0" w:tplc="0B785924">
      <w:start w:val="1"/>
      <w:numFmt w:val="bullet"/>
      <w:lvlText w:val="·"/>
      <w:lvlJc w:val="left"/>
      <w:pPr>
        <w:ind w:left="720" w:hanging="360"/>
      </w:pPr>
      <w:rPr>
        <w:rFonts w:ascii="Symbol" w:hAnsi="Symbol" w:hint="default"/>
      </w:rPr>
    </w:lvl>
    <w:lvl w:ilvl="1" w:tplc="13E0D18A">
      <w:start w:val="1"/>
      <w:numFmt w:val="bullet"/>
      <w:lvlText w:val="o"/>
      <w:lvlJc w:val="left"/>
      <w:pPr>
        <w:ind w:left="1440" w:hanging="360"/>
      </w:pPr>
      <w:rPr>
        <w:rFonts w:ascii="Courier New" w:hAnsi="Courier New" w:hint="default"/>
      </w:rPr>
    </w:lvl>
    <w:lvl w:ilvl="2" w:tplc="1E10A7B2">
      <w:start w:val="1"/>
      <w:numFmt w:val="bullet"/>
      <w:lvlText w:val=""/>
      <w:lvlJc w:val="left"/>
      <w:pPr>
        <w:ind w:left="2160" w:hanging="360"/>
      </w:pPr>
      <w:rPr>
        <w:rFonts w:ascii="Wingdings" w:hAnsi="Wingdings" w:hint="default"/>
      </w:rPr>
    </w:lvl>
    <w:lvl w:ilvl="3" w:tplc="F3686282">
      <w:start w:val="1"/>
      <w:numFmt w:val="bullet"/>
      <w:lvlText w:val=""/>
      <w:lvlJc w:val="left"/>
      <w:pPr>
        <w:ind w:left="2880" w:hanging="360"/>
      </w:pPr>
      <w:rPr>
        <w:rFonts w:ascii="Symbol" w:hAnsi="Symbol" w:hint="default"/>
      </w:rPr>
    </w:lvl>
    <w:lvl w:ilvl="4" w:tplc="B49EA950">
      <w:start w:val="1"/>
      <w:numFmt w:val="bullet"/>
      <w:lvlText w:val="o"/>
      <w:lvlJc w:val="left"/>
      <w:pPr>
        <w:ind w:left="3600" w:hanging="360"/>
      </w:pPr>
      <w:rPr>
        <w:rFonts w:ascii="Courier New" w:hAnsi="Courier New" w:hint="default"/>
      </w:rPr>
    </w:lvl>
    <w:lvl w:ilvl="5" w:tplc="CBD65C4E">
      <w:start w:val="1"/>
      <w:numFmt w:val="bullet"/>
      <w:lvlText w:val=""/>
      <w:lvlJc w:val="left"/>
      <w:pPr>
        <w:ind w:left="4320" w:hanging="360"/>
      </w:pPr>
      <w:rPr>
        <w:rFonts w:ascii="Wingdings" w:hAnsi="Wingdings" w:hint="default"/>
      </w:rPr>
    </w:lvl>
    <w:lvl w:ilvl="6" w:tplc="AF0E1B14">
      <w:start w:val="1"/>
      <w:numFmt w:val="bullet"/>
      <w:lvlText w:val=""/>
      <w:lvlJc w:val="left"/>
      <w:pPr>
        <w:ind w:left="5040" w:hanging="360"/>
      </w:pPr>
      <w:rPr>
        <w:rFonts w:ascii="Symbol" w:hAnsi="Symbol" w:hint="default"/>
      </w:rPr>
    </w:lvl>
    <w:lvl w:ilvl="7" w:tplc="36E41DE0">
      <w:start w:val="1"/>
      <w:numFmt w:val="bullet"/>
      <w:lvlText w:val="o"/>
      <w:lvlJc w:val="left"/>
      <w:pPr>
        <w:ind w:left="5760" w:hanging="360"/>
      </w:pPr>
      <w:rPr>
        <w:rFonts w:ascii="Courier New" w:hAnsi="Courier New" w:hint="default"/>
      </w:rPr>
    </w:lvl>
    <w:lvl w:ilvl="8" w:tplc="82B85E3E">
      <w:start w:val="1"/>
      <w:numFmt w:val="bullet"/>
      <w:lvlText w:val=""/>
      <w:lvlJc w:val="left"/>
      <w:pPr>
        <w:ind w:left="6480" w:hanging="360"/>
      </w:pPr>
      <w:rPr>
        <w:rFonts w:ascii="Wingdings" w:hAnsi="Wingdings" w:hint="default"/>
      </w:rPr>
    </w:lvl>
  </w:abstractNum>
  <w:abstractNum w:abstractNumId="11" w15:restartNumberingAfterBreak="0">
    <w:nsid w:val="513B26BA"/>
    <w:multiLevelType w:val="hybridMultilevel"/>
    <w:tmpl w:val="C52E2912"/>
    <w:lvl w:ilvl="0" w:tplc="F54CF7BE">
      <w:start w:val="1"/>
      <w:numFmt w:val="bullet"/>
      <w:lvlText w:val=""/>
      <w:lvlJc w:val="left"/>
      <w:pPr>
        <w:ind w:left="720" w:hanging="360"/>
      </w:pPr>
      <w:rPr>
        <w:rFonts w:ascii="Symbol" w:hAnsi="Symbol" w:hint="default"/>
      </w:rPr>
    </w:lvl>
    <w:lvl w:ilvl="1" w:tplc="F968A970">
      <w:start w:val="1"/>
      <w:numFmt w:val="bullet"/>
      <w:lvlText w:val="o"/>
      <w:lvlJc w:val="left"/>
      <w:pPr>
        <w:ind w:left="1440" w:hanging="360"/>
      </w:pPr>
      <w:rPr>
        <w:rFonts w:ascii="Courier New" w:hAnsi="Courier New" w:hint="default"/>
      </w:rPr>
    </w:lvl>
    <w:lvl w:ilvl="2" w:tplc="D764C1D2">
      <w:start w:val="1"/>
      <w:numFmt w:val="bullet"/>
      <w:lvlText w:val=""/>
      <w:lvlJc w:val="left"/>
      <w:pPr>
        <w:ind w:left="2160" w:hanging="360"/>
      </w:pPr>
      <w:rPr>
        <w:rFonts w:ascii="Wingdings" w:hAnsi="Wingdings" w:hint="default"/>
      </w:rPr>
    </w:lvl>
    <w:lvl w:ilvl="3" w:tplc="3A008AFE">
      <w:start w:val="1"/>
      <w:numFmt w:val="bullet"/>
      <w:lvlText w:val=""/>
      <w:lvlJc w:val="left"/>
      <w:pPr>
        <w:ind w:left="2880" w:hanging="360"/>
      </w:pPr>
      <w:rPr>
        <w:rFonts w:ascii="Symbol" w:hAnsi="Symbol" w:hint="default"/>
      </w:rPr>
    </w:lvl>
    <w:lvl w:ilvl="4" w:tplc="B282AF94">
      <w:start w:val="1"/>
      <w:numFmt w:val="bullet"/>
      <w:lvlText w:val="o"/>
      <w:lvlJc w:val="left"/>
      <w:pPr>
        <w:ind w:left="3600" w:hanging="360"/>
      </w:pPr>
      <w:rPr>
        <w:rFonts w:ascii="Courier New" w:hAnsi="Courier New" w:hint="default"/>
      </w:rPr>
    </w:lvl>
    <w:lvl w:ilvl="5" w:tplc="436E398C">
      <w:start w:val="1"/>
      <w:numFmt w:val="bullet"/>
      <w:lvlText w:val=""/>
      <w:lvlJc w:val="left"/>
      <w:pPr>
        <w:ind w:left="4320" w:hanging="360"/>
      </w:pPr>
      <w:rPr>
        <w:rFonts w:ascii="Wingdings" w:hAnsi="Wingdings" w:hint="default"/>
      </w:rPr>
    </w:lvl>
    <w:lvl w:ilvl="6" w:tplc="20E2D1C4">
      <w:start w:val="1"/>
      <w:numFmt w:val="bullet"/>
      <w:lvlText w:val=""/>
      <w:lvlJc w:val="left"/>
      <w:pPr>
        <w:ind w:left="5040" w:hanging="360"/>
      </w:pPr>
      <w:rPr>
        <w:rFonts w:ascii="Symbol" w:hAnsi="Symbol" w:hint="default"/>
      </w:rPr>
    </w:lvl>
    <w:lvl w:ilvl="7" w:tplc="E182EF32">
      <w:start w:val="1"/>
      <w:numFmt w:val="bullet"/>
      <w:lvlText w:val="o"/>
      <w:lvlJc w:val="left"/>
      <w:pPr>
        <w:ind w:left="5760" w:hanging="360"/>
      </w:pPr>
      <w:rPr>
        <w:rFonts w:ascii="Courier New" w:hAnsi="Courier New" w:hint="default"/>
      </w:rPr>
    </w:lvl>
    <w:lvl w:ilvl="8" w:tplc="E60028F2">
      <w:start w:val="1"/>
      <w:numFmt w:val="bullet"/>
      <w:lvlText w:val=""/>
      <w:lvlJc w:val="left"/>
      <w:pPr>
        <w:ind w:left="6480" w:hanging="360"/>
      </w:pPr>
      <w:rPr>
        <w:rFonts w:ascii="Wingdings" w:hAnsi="Wingdings" w:hint="default"/>
      </w:rPr>
    </w:lvl>
  </w:abstractNum>
  <w:abstractNum w:abstractNumId="12" w15:restartNumberingAfterBreak="0">
    <w:nsid w:val="56B364ED"/>
    <w:multiLevelType w:val="hybridMultilevel"/>
    <w:tmpl w:val="FFFFFFFF"/>
    <w:lvl w:ilvl="0" w:tplc="A876391E">
      <w:start w:val="1"/>
      <w:numFmt w:val="bullet"/>
      <w:lvlText w:val=""/>
      <w:lvlJc w:val="left"/>
      <w:pPr>
        <w:ind w:left="720" w:hanging="360"/>
      </w:pPr>
      <w:rPr>
        <w:rFonts w:ascii="Symbol" w:hAnsi="Symbol" w:hint="default"/>
      </w:rPr>
    </w:lvl>
    <w:lvl w:ilvl="1" w:tplc="8200C062">
      <w:start w:val="1"/>
      <w:numFmt w:val="bullet"/>
      <w:lvlText w:val="o"/>
      <w:lvlJc w:val="left"/>
      <w:pPr>
        <w:ind w:left="1440" w:hanging="360"/>
      </w:pPr>
      <w:rPr>
        <w:rFonts w:ascii="Courier New" w:hAnsi="Courier New" w:hint="default"/>
      </w:rPr>
    </w:lvl>
    <w:lvl w:ilvl="2" w:tplc="12F6DCEA">
      <w:start w:val="1"/>
      <w:numFmt w:val="bullet"/>
      <w:lvlText w:val=""/>
      <w:lvlJc w:val="left"/>
      <w:pPr>
        <w:ind w:left="2160" w:hanging="360"/>
      </w:pPr>
      <w:rPr>
        <w:rFonts w:ascii="Wingdings" w:hAnsi="Wingdings" w:hint="default"/>
      </w:rPr>
    </w:lvl>
    <w:lvl w:ilvl="3" w:tplc="BA96B638">
      <w:start w:val="1"/>
      <w:numFmt w:val="bullet"/>
      <w:lvlText w:val=""/>
      <w:lvlJc w:val="left"/>
      <w:pPr>
        <w:ind w:left="2880" w:hanging="360"/>
      </w:pPr>
      <w:rPr>
        <w:rFonts w:ascii="Symbol" w:hAnsi="Symbol" w:hint="default"/>
      </w:rPr>
    </w:lvl>
    <w:lvl w:ilvl="4" w:tplc="FDA2F202">
      <w:start w:val="1"/>
      <w:numFmt w:val="bullet"/>
      <w:lvlText w:val="o"/>
      <w:lvlJc w:val="left"/>
      <w:pPr>
        <w:ind w:left="3600" w:hanging="360"/>
      </w:pPr>
      <w:rPr>
        <w:rFonts w:ascii="Courier New" w:hAnsi="Courier New" w:hint="default"/>
      </w:rPr>
    </w:lvl>
    <w:lvl w:ilvl="5" w:tplc="C6CAB02A">
      <w:start w:val="1"/>
      <w:numFmt w:val="bullet"/>
      <w:lvlText w:val=""/>
      <w:lvlJc w:val="left"/>
      <w:pPr>
        <w:ind w:left="4320" w:hanging="360"/>
      </w:pPr>
      <w:rPr>
        <w:rFonts w:ascii="Wingdings" w:hAnsi="Wingdings" w:hint="default"/>
      </w:rPr>
    </w:lvl>
    <w:lvl w:ilvl="6" w:tplc="B93E0F16">
      <w:start w:val="1"/>
      <w:numFmt w:val="bullet"/>
      <w:lvlText w:val=""/>
      <w:lvlJc w:val="left"/>
      <w:pPr>
        <w:ind w:left="5040" w:hanging="360"/>
      </w:pPr>
      <w:rPr>
        <w:rFonts w:ascii="Symbol" w:hAnsi="Symbol" w:hint="default"/>
      </w:rPr>
    </w:lvl>
    <w:lvl w:ilvl="7" w:tplc="228C9BAE">
      <w:start w:val="1"/>
      <w:numFmt w:val="bullet"/>
      <w:lvlText w:val="o"/>
      <w:lvlJc w:val="left"/>
      <w:pPr>
        <w:ind w:left="5760" w:hanging="360"/>
      </w:pPr>
      <w:rPr>
        <w:rFonts w:ascii="Courier New" w:hAnsi="Courier New" w:hint="default"/>
      </w:rPr>
    </w:lvl>
    <w:lvl w:ilvl="8" w:tplc="E6A25570">
      <w:start w:val="1"/>
      <w:numFmt w:val="bullet"/>
      <w:lvlText w:val=""/>
      <w:lvlJc w:val="left"/>
      <w:pPr>
        <w:ind w:left="6480" w:hanging="360"/>
      </w:pPr>
      <w:rPr>
        <w:rFonts w:ascii="Wingdings" w:hAnsi="Wingdings" w:hint="default"/>
      </w:rPr>
    </w:lvl>
  </w:abstractNum>
  <w:abstractNum w:abstractNumId="13" w15:restartNumberingAfterBreak="0">
    <w:nsid w:val="5C00BEF3"/>
    <w:multiLevelType w:val="hybridMultilevel"/>
    <w:tmpl w:val="FFFFFFFF"/>
    <w:lvl w:ilvl="0" w:tplc="FFFFFFFF">
      <w:start w:val="1"/>
      <w:numFmt w:val="bullet"/>
      <w:lvlText w:val=""/>
      <w:lvlJc w:val="left"/>
      <w:pPr>
        <w:ind w:left="720" w:hanging="360"/>
      </w:pPr>
      <w:rPr>
        <w:rFonts w:ascii="Symbol" w:hAnsi="Symbol" w:hint="default"/>
      </w:rPr>
    </w:lvl>
    <w:lvl w:ilvl="1" w:tplc="D4708ED6">
      <w:start w:val="1"/>
      <w:numFmt w:val="bullet"/>
      <w:lvlText w:val="o"/>
      <w:lvlJc w:val="left"/>
      <w:pPr>
        <w:ind w:left="1440" w:hanging="360"/>
      </w:pPr>
      <w:rPr>
        <w:rFonts w:ascii="Courier New" w:hAnsi="Courier New" w:hint="default"/>
      </w:rPr>
    </w:lvl>
    <w:lvl w:ilvl="2" w:tplc="2BC81426">
      <w:start w:val="1"/>
      <w:numFmt w:val="bullet"/>
      <w:lvlText w:val=""/>
      <w:lvlJc w:val="left"/>
      <w:pPr>
        <w:ind w:left="2160" w:hanging="360"/>
      </w:pPr>
      <w:rPr>
        <w:rFonts w:ascii="Wingdings" w:hAnsi="Wingdings" w:hint="default"/>
      </w:rPr>
    </w:lvl>
    <w:lvl w:ilvl="3" w:tplc="48AEAAAC">
      <w:start w:val="1"/>
      <w:numFmt w:val="bullet"/>
      <w:lvlText w:val=""/>
      <w:lvlJc w:val="left"/>
      <w:pPr>
        <w:ind w:left="2880" w:hanging="360"/>
      </w:pPr>
      <w:rPr>
        <w:rFonts w:ascii="Symbol" w:hAnsi="Symbol" w:hint="default"/>
      </w:rPr>
    </w:lvl>
    <w:lvl w:ilvl="4" w:tplc="137E0DDA">
      <w:start w:val="1"/>
      <w:numFmt w:val="bullet"/>
      <w:lvlText w:val="o"/>
      <w:lvlJc w:val="left"/>
      <w:pPr>
        <w:ind w:left="3600" w:hanging="360"/>
      </w:pPr>
      <w:rPr>
        <w:rFonts w:ascii="Courier New" w:hAnsi="Courier New" w:hint="default"/>
      </w:rPr>
    </w:lvl>
    <w:lvl w:ilvl="5" w:tplc="C33EC786">
      <w:start w:val="1"/>
      <w:numFmt w:val="bullet"/>
      <w:lvlText w:val=""/>
      <w:lvlJc w:val="left"/>
      <w:pPr>
        <w:ind w:left="4320" w:hanging="360"/>
      </w:pPr>
      <w:rPr>
        <w:rFonts w:ascii="Wingdings" w:hAnsi="Wingdings" w:hint="default"/>
      </w:rPr>
    </w:lvl>
    <w:lvl w:ilvl="6" w:tplc="F7E81352">
      <w:start w:val="1"/>
      <w:numFmt w:val="bullet"/>
      <w:lvlText w:val=""/>
      <w:lvlJc w:val="left"/>
      <w:pPr>
        <w:ind w:left="5040" w:hanging="360"/>
      </w:pPr>
      <w:rPr>
        <w:rFonts w:ascii="Symbol" w:hAnsi="Symbol" w:hint="default"/>
      </w:rPr>
    </w:lvl>
    <w:lvl w:ilvl="7" w:tplc="A9E64B46">
      <w:start w:val="1"/>
      <w:numFmt w:val="bullet"/>
      <w:lvlText w:val="o"/>
      <w:lvlJc w:val="left"/>
      <w:pPr>
        <w:ind w:left="5760" w:hanging="360"/>
      </w:pPr>
      <w:rPr>
        <w:rFonts w:ascii="Courier New" w:hAnsi="Courier New" w:hint="default"/>
      </w:rPr>
    </w:lvl>
    <w:lvl w:ilvl="8" w:tplc="3D8214E0">
      <w:start w:val="1"/>
      <w:numFmt w:val="bullet"/>
      <w:lvlText w:val=""/>
      <w:lvlJc w:val="left"/>
      <w:pPr>
        <w:ind w:left="6480" w:hanging="360"/>
      </w:pPr>
      <w:rPr>
        <w:rFonts w:ascii="Wingdings" w:hAnsi="Wingdings" w:hint="default"/>
      </w:rPr>
    </w:lvl>
  </w:abstractNum>
  <w:abstractNum w:abstractNumId="14" w15:restartNumberingAfterBreak="0">
    <w:nsid w:val="5C9E844F"/>
    <w:multiLevelType w:val="hybridMultilevel"/>
    <w:tmpl w:val="FFFFFFFF"/>
    <w:lvl w:ilvl="0" w:tplc="50D462E4">
      <w:start w:val="1"/>
      <w:numFmt w:val="bullet"/>
      <w:lvlText w:val=""/>
      <w:lvlJc w:val="left"/>
      <w:pPr>
        <w:ind w:left="720" w:hanging="360"/>
      </w:pPr>
      <w:rPr>
        <w:rFonts w:ascii="Symbol" w:hAnsi="Symbol" w:hint="default"/>
      </w:rPr>
    </w:lvl>
    <w:lvl w:ilvl="1" w:tplc="4EAEF92C">
      <w:start w:val="1"/>
      <w:numFmt w:val="bullet"/>
      <w:lvlText w:val="o"/>
      <w:lvlJc w:val="left"/>
      <w:pPr>
        <w:ind w:left="1440" w:hanging="360"/>
      </w:pPr>
      <w:rPr>
        <w:rFonts w:ascii="Courier New" w:hAnsi="Courier New" w:hint="default"/>
      </w:rPr>
    </w:lvl>
    <w:lvl w:ilvl="2" w:tplc="B9BAAE14">
      <w:start w:val="1"/>
      <w:numFmt w:val="bullet"/>
      <w:lvlText w:val=""/>
      <w:lvlJc w:val="left"/>
      <w:pPr>
        <w:ind w:left="2160" w:hanging="360"/>
      </w:pPr>
      <w:rPr>
        <w:rFonts w:ascii="Wingdings" w:hAnsi="Wingdings" w:hint="default"/>
      </w:rPr>
    </w:lvl>
    <w:lvl w:ilvl="3" w:tplc="A7B8CF4A">
      <w:start w:val="1"/>
      <w:numFmt w:val="bullet"/>
      <w:lvlText w:val=""/>
      <w:lvlJc w:val="left"/>
      <w:pPr>
        <w:ind w:left="2880" w:hanging="360"/>
      </w:pPr>
      <w:rPr>
        <w:rFonts w:ascii="Symbol" w:hAnsi="Symbol" w:hint="default"/>
      </w:rPr>
    </w:lvl>
    <w:lvl w:ilvl="4" w:tplc="E904CDC2">
      <w:start w:val="1"/>
      <w:numFmt w:val="bullet"/>
      <w:lvlText w:val="o"/>
      <w:lvlJc w:val="left"/>
      <w:pPr>
        <w:ind w:left="3600" w:hanging="360"/>
      </w:pPr>
      <w:rPr>
        <w:rFonts w:ascii="Courier New" w:hAnsi="Courier New" w:hint="default"/>
      </w:rPr>
    </w:lvl>
    <w:lvl w:ilvl="5" w:tplc="1DA6A92E">
      <w:start w:val="1"/>
      <w:numFmt w:val="bullet"/>
      <w:lvlText w:val=""/>
      <w:lvlJc w:val="left"/>
      <w:pPr>
        <w:ind w:left="4320" w:hanging="360"/>
      </w:pPr>
      <w:rPr>
        <w:rFonts w:ascii="Wingdings" w:hAnsi="Wingdings" w:hint="default"/>
      </w:rPr>
    </w:lvl>
    <w:lvl w:ilvl="6" w:tplc="CF7202F2">
      <w:start w:val="1"/>
      <w:numFmt w:val="bullet"/>
      <w:lvlText w:val=""/>
      <w:lvlJc w:val="left"/>
      <w:pPr>
        <w:ind w:left="5040" w:hanging="360"/>
      </w:pPr>
      <w:rPr>
        <w:rFonts w:ascii="Symbol" w:hAnsi="Symbol" w:hint="default"/>
      </w:rPr>
    </w:lvl>
    <w:lvl w:ilvl="7" w:tplc="726C07E8">
      <w:start w:val="1"/>
      <w:numFmt w:val="bullet"/>
      <w:lvlText w:val="o"/>
      <w:lvlJc w:val="left"/>
      <w:pPr>
        <w:ind w:left="5760" w:hanging="360"/>
      </w:pPr>
      <w:rPr>
        <w:rFonts w:ascii="Courier New" w:hAnsi="Courier New" w:hint="default"/>
      </w:rPr>
    </w:lvl>
    <w:lvl w:ilvl="8" w:tplc="8C4251D0">
      <w:start w:val="1"/>
      <w:numFmt w:val="bullet"/>
      <w:lvlText w:val=""/>
      <w:lvlJc w:val="left"/>
      <w:pPr>
        <w:ind w:left="6480" w:hanging="360"/>
      </w:pPr>
      <w:rPr>
        <w:rFonts w:ascii="Wingdings" w:hAnsi="Wingdings" w:hint="default"/>
      </w:rPr>
    </w:lvl>
  </w:abstractNum>
  <w:abstractNum w:abstractNumId="15" w15:restartNumberingAfterBreak="0">
    <w:nsid w:val="5F276E59"/>
    <w:multiLevelType w:val="hybridMultilevel"/>
    <w:tmpl w:val="FFFFFFFF"/>
    <w:lvl w:ilvl="0" w:tplc="2E96887E">
      <w:start w:val="1"/>
      <w:numFmt w:val="bullet"/>
      <w:lvlText w:val=""/>
      <w:lvlJc w:val="left"/>
      <w:pPr>
        <w:ind w:left="720" w:hanging="360"/>
      </w:pPr>
      <w:rPr>
        <w:rFonts w:ascii="Symbol" w:hAnsi="Symbol" w:hint="default"/>
      </w:rPr>
    </w:lvl>
    <w:lvl w:ilvl="1" w:tplc="E530E47C">
      <w:start w:val="1"/>
      <w:numFmt w:val="bullet"/>
      <w:lvlText w:val="o"/>
      <w:lvlJc w:val="left"/>
      <w:pPr>
        <w:ind w:left="1440" w:hanging="360"/>
      </w:pPr>
      <w:rPr>
        <w:rFonts w:ascii="Courier New" w:hAnsi="Courier New" w:hint="default"/>
      </w:rPr>
    </w:lvl>
    <w:lvl w:ilvl="2" w:tplc="17C0A38A">
      <w:start w:val="1"/>
      <w:numFmt w:val="bullet"/>
      <w:lvlText w:val=""/>
      <w:lvlJc w:val="left"/>
      <w:pPr>
        <w:ind w:left="2160" w:hanging="360"/>
      </w:pPr>
      <w:rPr>
        <w:rFonts w:ascii="Wingdings" w:hAnsi="Wingdings" w:hint="default"/>
      </w:rPr>
    </w:lvl>
    <w:lvl w:ilvl="3" w:tplc="50CE4E30">
      <w:start w:val="1"/>
      <w:numFmt w:val="bullet"/>
      <w:lvlText w:val=""/>
      <w:lvlJc w:val="left"/>
      <w:pPr>
        <w:ind w:left="2880" w:hanging="360"/>
      </w:pPr>
      <w:rPr>
        <w:rFonts w:ascii="Symbol" w:hAnsi="Symbol" w:hint="default"/>
      </w:rPr>
    </w:lvl>
    <w:lvl w:ilvl="4" w:tplc="F02A2208">
      <w:start w:val="1"/>
      <w:numFmt w:val="bullet"/>
      <w:lvlText w:val="o"/>
      <w:lvlJc w:val="left"/>
      <w:pPr>
        <w:ind w:left="3600" w:hanging="360"/>
      </w:pPr>
      <w:rPr>
        <w:rFonts w:ascii="Courier New" w:hAnsi="Courier New" w:hint="default"/>
      </w:rPr>
    </w:lvl>
    <w:lvl w:ilvl="5" w:tplc="E9A29066">
      <w:start w:val="1"/>
      <w:numFmt w:val="bullet"/>
      <w:lvlText w:val=""/>
      <w:lvlJc w:val="left"/>
      <w:pPr>
        <w:ind w:left="4320" w:hanging="360"/>
      </w:pPr>
      <w:rPr>
        <w:rFonts w:ascii="Wingdings" w:hAnsi="Wingdings" w:hint="default"/>
      </w:rPr>
    </w:lvl>
    <w:lvl w:ilvl="6" w:tplc="33747294">
      <w:start w:val="1"/>
      <w:numFmt w:val="bullet"/>
      <w:lvlText w:val=""/>
      <w:lvlJc w:val="left"/>
      <w:pPr>
        <w:ind w:left="5040" w:hanging="360"/>
      </w:pPr>
      <w:rPr>
        <w:rFonts w:ascii="Symbol" w:hAnsi="Symbol" w:hint="default"/>
      </w:rPr>
    </w:lvl>
    <w:lvl w:ilvl="7" w:tplc="3A0E9024">
      <w:start w:val="1"/>
      <w:numFmt w:val="bullet"/>
      <w:lvlText w:val="o"/>
      <w:lvlJc w:val="left"/>
      <w:pPr>
        <w:ind w:left="5760" w:hanging="360"/>
      </w:pPr>
      <w:rPr>
        <w:rFonts w:ascii="Courier New" w:hAnsi="Courier New" w:hint="default"/>
      </w:rPr>
    </w:lvl>
    <w:lvl w:ilvl="8" w:tplc="22AECA3C">
      <w:start w:val="1"/>
      <w:numFmt w:val="bullet"/>
      <w:lvlText w:val=""/>
      <w:lvlJc w:val="left"/>
      <w:pPr>
        <w:ind w:left="6480" w:hanging="360"/>
      </w:pPr>
      <w:rPr>
        <w:rFonts w:ascii="Wingdings" w:hAnsi="Wingdings" w:hint="default"/>
      </w:rPr>
    </w:lvl>
  </w:abstractNum>
  <w:abstractNum w:abstractNumId="16" w15:restartNumberingAfterBreak="0">
    <w:nsid w:val="6D576772"/>
    <w:multiLevelType w:val="hybridMultilevel"/>
    <w:tmpl w:val="FFFFFFFF"/>
    <w:lvl w:ilvl="0" w:tplc="DD1AD110">
      <w:start w:val="1"/>
      <w:numFmt w:val="bullet"/>
      <w:lvlText w:val=""/>
      <w:lvlJc w:val="left"/>
      <w:pPr>
        <w:ind w:left="720" w:hanging="360"/>
      </w:pPr>
      <w:rPr>
        <w:rFonts w:ascii="Symbol" w:hAnsi="Symbol" w:hint="default"/>
      </w:rPr>
    </w:lvl>
    <w:lvl w:ilvl="1" w:tplc="CEECC6E8">
      <w:start w:val="1"/>
      <w:numFmt w:val="bullet"/>
      <w:lvlText w:val="o"/>
      <w:lvlJc w:val="left"/>
      <w:pPr>
        <w:ind w:left="1440" w:hanging="360"/>
      </w:pPr>
      <w:rPr>
        <w:rFonts w:ascii="Courier New" w:hAnsi="Courier New" w:hint="default"/>
      </w:rPr>
    </w:lvl>
    <w:lvl w:ilvl="2" w:tplc="650E1EF4">
      <w:start w:val="1"/>
      <w:numFmt w:val="bullet"/>
      <w:lvlText w:val=""/>
      <w:lvlJc w:val="left"/>
      <w:pPr>
        <w:ind w:left="2160" w:hanging="360"/>
      </w:pPr>
      <w:rPr>
        <w:rFonts w:ascii="Wingdings" w:hAnsi="Wingdings" w:hint="default"/>
      </w:rPr>
    </w:lvl>
    <w:lvl w:ilvl="3" w:tplc="F87E8184">
      <w:start w:val="1"/>
      <w:numFmt w:val="bullet"/>
      <w:lvlText w:val=""/>
      <w:lvlJc w:val="left"/>
      <w:pPr>
        <w:ind w:left="2880" w:hanging="360"/>
      </w:pPr>
      <w:rPr>
        <w:rFonts w:ascii="Symbol" w:hAnsi="Symbol" w:hint="default"/>
      </w:rPr>
    </w:lvl>
    <w:lvl w:ilvl="4" w:tplc="1690EE9E">
      <w:start w:val="1"/>
      <w:numFmt w:val="bullet"/>
      <w:lvlText w:val="o"/>
      <w:lvlJc w:val="left"/>
      <w:pPr>
        <w:ind w:left="3600" w:hanging="360"/>
      </w:pPr>
      <w:rPr>
        <w:rFonts w:ascii="Courier New" w:hAnsi="Courier New" w:hint="default"/>
      </w:rPr>
    </w:lvl>
    <w:lvl w:ilvl="5" w:tplc="E732E6DA">
      <w:start w:val="1"/>
      <w:numFmt w:val="bullet"/>
      <w:lvlText w:val=""/>
      <w:lvlJc w:val="left"/>
      <w:pPr>
        <w:ind w:left="4320" w:hanging="360"/>
      </w:pPr>
      <w:rPr>
        <w:rFonts w:ascii="Wingdings" w:hAnsi="Wingdings" w:hint="default"/>
      </w:rPr>
    </w:lvl>
    <w:lvl w:ilvl="6" w:tplc="D8D4CEB6">
      <w:start w:val="1"/>
      <w:numFmt w:val="bullet"/>
      <w:lvlText w:val=""/>
      <w:lvlJc w:val="left"/>
      <w:pPr>
        <w:ind w:left="5040" w:hanging="360"/>
      </w:pPr>
      <w:rPr>
        <w:rFonts w:ascii="Symbol" w:hAnsi="Symbol" w:hint="default"/>
      </w:rPr>
    </w:lvl>
    <w:lvl w:ilvl="7" w:tplc="C9BA95D8">
      <w:start w:val="1"/>
      <w:numFmt w:val="bullet"/>
      <w:lvlText w:val="o"/>
      <w:lvlJc w:val="left"/>
      <w:pPr>
        <w:ind w:left="5760" w:hanging="360"/>
      </w:pPr>
      <w:rPr>
        <w:rFonts w:ascii="Courier New" w:hAnsi="Courier New" w:hint="default"/>
      </w:rPr>
    </w:lvl>
    <w:lvl w:ilvl="8" w:tplc="057CA77E">
      <w:start w:val="1"/>
      <w:numFmt w:val="bullet"/>
      <w:lvlText w:val=""/>
      <w:lvlJc w:val="left"/>
      <w:pPr>
        <w:ind w:left="6480" w:hanging="360"/>
      </w:pPr>
      <w:rPr>
        <w:rFonts w:ascii="Wingdings" w:hAnsi="Wingdings" w:hint="default"/>
      </w:rPr>
    </w:lvl>
  </w:abstractNum>
  <w:abstractNum w:abstractNumId="17" w15:restartNumberingAfterBreak="0">
    <w:nsid w:val="786C5FC4"/>
    <w:multiLevelType w:val="hybridMultilevel"/>
    <w:tmpl w:val="FFFFFFFF"/>
    <w:lvl w:ilvl="0" w:tplc="B3488292">
      <w:start w:val="1"/>
      <w:numFmt w:val="bullet"/>
      <w:lvlText w:val="-"/>
      <w:lvlJc w:val="left"/>
      <w:pPr>
        <w:ind w:left="720" w:hanging="360"/>
      </w:pPr>
      <w:rPr>
        <w:rFonts w:ascii="Aptos" w:hAnsi="Aptos" w:hint="default"/>
      </w:rPr>
    </w:lvl>
    <w:lvl w:ilvl="1" w:tplc="ABC4F4AC">
      <w:start w:val="1"/>
      <w:numFmt w:val="bullet"/>
      <w:lvlText w:val="o"/>
      <w:lvlJc w:val="left"/>
      <w:pPr>
        <w:ind w:left="1440" w:hanging="360"/>
      </w:pPr>
      <w:rPr>
        <w:rFonts w:ascii="Courier New" w:hAnsi="Courier New" w:hint="default"/>
      </w:rPr>
    </w:lvl>
    <w:lvl w:ilvl="2" w:tplc="F670C2E6">
      <w:start w:val="1"/>
      <w:numFmt w:val="bullet"/>
      <w:lvlText w:val=""/>
      <w:lvlJc w:val="left"/>
      <w:pPr>
        <w:ind w:left="2160" w:hanging="360"/>
      </w:pPr>
      <w:rPr>
        <w:rFonts w:ascii="Wingdings" w:hAnsi="Wingdings" w:hint="default"/>
      </w:rPr>
    </w:lvl>
    <w:lvl w:ilvl="3" w:tplc="A2AC16CC">
      <w:start w:val="1"/>
      <w:numFmt w:val="bullet"/>
      <w:lvlText w:val=""/>
      <w:lvlJc w:val="left"/>
      <w:pPr>
        <w:ind w:left="2880" w:hanging="360"/>
      </w:pPr>
      <w:rPr>
        <w:rFonts w:ascii="Symbol" w:hAnsi="Symbol" w:hint="default"/>
      </w:rPr>
    </w:lvl>
    <w:lvl w:ilvl="4" w:tplc="0AF4B460">
      <w:start w:val="1"/>
      <w:numFmt w:val="bullet"/>
      <w:lvlText w:val="o"/>
      <w:lvlJc w:val="left"/>
      <w:pPr>
        <w:ind w:left="3600" w:hanging="360"/>
      </w:pPr>
      <w:rPr>
        <w:rFonts w:ascii="Courier New" w:hAnsi="Courier New" w:hint="default"/>
      </w:rPr>
    </w:lvl>
    <w:lvl w:ilvl="5" w:tplc="40624162">
      <w:start w:val="1"/>
      <w:numFmt w:val="bullet"/>
      <w:lvlText w:val=""/>
      <w:lvlJc w:val="left"/>
      <w:pPr>
        <w:ind w:left="4320" w:hanging="360"/>
      </w:pPr>
      <w:rPr>
        <w:rFonts w:ascii="Wingdings" w:hAnsi="Wingdings" w:hint="default"/>
      </w:rPr>
    </w:lvl>
    <w:lvl w:ilvl="6" w:tplc="C41AB470">
      <w:start w:val="1"/>
      <w:numFmt w:val="bullet"/>
      <w:lvlText w:val=""/>
      <w:lvlJc w:val="left"/>
      <w:pPr>
        <w:ind w:left="5040" w:hanging="360"/>
      </w:pPr>
      <w:rPr>
        <w:rFonts w:ascii="Symbol" w:hAnsi="Symbol" w:hint="default"/>
      </w:rPr>
    </w:lvl>
    <w:lvl w:ilvl="7" w:tplc="D8A607D8">
      <w:start w:val="1"/>
      <w:numFmt w:val="bullet"/>
      <w:lvlText w:val="o"/>
      <w:lvlJc w:val="left"/>
      <w:pPr>
        <w:ind w:left="5760" w:hanging="360"/>
      </w:pPr>
      <w:rPr>
        <w:rFonts w:ascii="Courier New" w:hAnsi="Courier New" w:hint="default"/>
      </w:rPr>
    </w:lvl>
    <w:lvl w:ilvl="8" w:tplc="5A4EFBCE">
      <w:start w:val="1"/>
      <w:numFmt w:val="bullet"/>
      <w:lvlText w:val=""/>
      <w:lvlJc w:val="left"/>
      <w:pPr>
        <w:ind w:left="6480" w:hanging="360"/>
      </w:pPr>
      <w:rPr>
        <w:rFonts w:ascii="Wingdings" w:hAnsi="Wingdings" w:hint="default"/>
      </w:rPr>
    </w:lvl>
  </w:abstractNum>
  <w:num w:numId="1" w16cid:durableId="398334375">
    <w:abstractNumId w:val="11"/>
  </w:num>
  <w:num w:numId="2" w16cid:durableId="1455245400">
    <w:abstractNumId w:val="13"/>
  </w:num>
  <w:num w:numId="3" w16cid:durableId="1402409439">
    <w:abstractNumId w:val="14"/>
  </w:num>
  <w:num w:numId="4" w16cid:durableId="1166364938">
    <w:abstractNumId w:val="12"/>
  </w:num>
  <w:num w:numId="5" w16cid:durableId="164706513">
    <w:abstractNumId w:val="7"/>
  </w:num>
  <w:num w:numId="6" w16cid:durableId="2088644389">
    <w:abstractNumId w:val="17"/>
  </w:num>
  <w:num w:numId="7" w16cid:durableId="835144679">
    <w:abstractNumId w:val="6"/>
  </w:num>
  <w:num w:numId="8" w16cid:durableId="752244429">
    <w:abstractNumId w:val="15"/>
  </w:num>
  <w:num w:numId="9" w16cid:durableId="628626678">
    <w:abstractNumId w:val="4"/>
  </w:num>
  <w:num w:numId="10" w16cid:durableId="159202667">
    <w:abstractNumId w:val="2"/>
  </w:num>
  <w:num w:numId="11" w16cid:durableId="1035695524">
    <w:abstractNumId w:val="9"/>
  </w:num>
  <w:num w:numId="12" w16cid:durableId="1517380112">
    <w:abstractNumId w:val="8"/>
  </w:num>
  <w:num w:numId="13" w16cid:durableId="1600523140">
    <w:abstractNumId w:val="3"/>
  </w:num>
  <w:num w:numId="14" w16cid:durableId="1852917421">
    <w:abstractNumId w:val="16"/>
  </w:num>
  <w:num w:numId="15" w16cid:durableId="2028677668">
    <w:abstractNumId w:val="1"/>
  </w:num>
  <w:num w:numId="16" w16cid:durableId="1127503878">
    <w:abstractNumId w:val="5"/>
  </w:num>
  <w:num w:numId="17" w16cid:durableId="690452206">
    <w:abstractNumId w:val="10"/>
  </w:num>
  <w:num w:numId="18" w16cid:durableId="183679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1AFE53"/>
    <w:rsid w:val="00095A9C"/>
    <w:rsid w:val="00130C5F"/>
    <w:rsid w:val="001618F5"/>
    <w:rsid w:val="00210526"/>
    <w:rsid w:val="00391043"/>
    <w:rsid w:val="00395013"/>
    <w:rsid w:val="00484DBD"/>
    <w:rsid w:val="004B057D"/>
    <w:rsid w:val="005C8342"/>
    <w:rsid w:val="005D07BC"/>
    <w:rsid w:val="0073EAAF"/>
    <w:rsid w:val="00775400"/>
    <w:rsid w:val="00821ACE"/>
    <w:rsid w:val="00843A64"/>
    <w:rsid w:val="008C62B7"/>
    <w:rsid w:val="008D6649"/>
    <w:rsid w:val="008DEBBE"/>
    <w:rsid w:val="008F796A"/>
    <w:rsid w:val="009B0C94"/>
    <w:rsid w:val="00A019E3"/>
    <w:rsid w:val="00A3CACE"/>
    <w:rsid w:val="00A73659"/>
    <w:rsid w:val="00A9285D"/>
    <w:rsid w:val="00ADB297"/>
    <w:rsid w:val="00C80819"/>
    <w:rsid w:val="00DC969D"/>
    <w:rsid w:val="01226595"/>
    <w:rsid w:val="01387894"/>
    <w:rsid w:val="016915CB"/>
    <w:rsid w:val="01F4CB8F"/>
    <w:rsid w:val="0219EC62"/>
    <w:rsid w:val="0256D08B"/>
    <w:rsid w:val="027B96C1"/>
    <w:rsid w:val="0293E5CA"/>
    <w:rsid w:val="02CC871D"/>
    <w:rsid w:val="032BF963"/>
    <w:rsid w:val="0345E6C4"/>
    <w:rsid w:val="036EA7BC"/>
    <w:rsid w:val="0376069D"/>
    <w:rsid w:val="037B07F7"/>
    <w:rsid w:val="03A75CCE"/>
    <w:rsid w:val="03DBE259"/>
    <w:rsid w:val="03E36746"/>
    <w:rsid w:val="03F5C975"/>
    <w:rsid w:val="04088AC6"/>
    <w:rsid w:val="041841CE"/>
    <w:rsid w:val="0430658B"/>
    <w:rsid w:val="0473F128"/>
    <w:rsid w:val="047813EE"/>
    <w:rsid w:val="04CD8246"/>
    <w:rsid w:val="04E8BDB1"/>
    <w:rsid w:val="04FFE290"/>
    <w:rsid w:val="0593155F"/>
    <w:rsid w:val="05B28B85"/>
    <w:rsid w:val="05C895EC"/>
    <w:rsid w:val="05D265C8"/>
    <w:rsid w:val="05DFBDD3"/>
    <w:rsid w:val="0687D7BA"/>
    <w:rsid w:val="06D78C21"/>
    <w:rsid w:val="0703C9E8"/>
    <w:rsid w:val="07479949"/>
    <w:rsid w:val="0766D7F7"/>
    <w:rsid w:val="078EAFAD"/>
    <w:rsid w:val="07F45740"/>
    <w:rsid w:val="07F73BF7"/>
    <w:rsid w:val="080B1647"/>
    <w:rsid w:val="081AFE53"/>
    <w:rsid w:val="087DDDAA"/>
    <w:rsid w:val="088A6FEE"/>
    <w:rsid w:val="08D56F3E"/>
    <w:rsid w:val="08F2B35B"/>
    <w:rsid w:val="09002A86"/>
    <w:rsid w:val="0904D47A"/>
    <w:rsid w:val="096286F7"/>
    <w:rsid w:val="09845B69"/>
    <w:rsid w:val="09A2409F"/>
    <w:rsid w:val="0A670245"/>
    <w:rsid w:val="0AAE4054"/>
    <w:rsid w:val="0ADDC7B5"/>
    <w:rsid w:val="0AFB48EC"/>
    <w:rsid w:val="0B1D21ED"/>
    <w:rsid w:val="0B32EC01"/>
    <w:rsid w:val="0B37E602"/>
    <w:rsid w:val="0B500AD7"/>
    <w:rsid w:val="0B8E8E43"/>
    <w:rsid w:val="0B9C8A46"/>
    <w:rsid w:val="0BA1374E"/>
    <w:rsid w:val="0BECD9D9"/>
    <w:rsid w:val="0C793406"/>
    <w:rsid w:val="0C8972A6"/>
    <w:rsid w:val="0CA0DB87"/>
    <w:rsid w:val="0CD5B969"/>
    <w:rsid w:val="0CF537A6"/>
    <w:rsid w:val="0D16D1B4"/>
    <w:rsid w:val="0D31C22E"/>
    <w:rsid w:val="0D647BB3"/>
    <w:rsid w:val="0D7D5287"/>
    <w:rsid w:val="0D9E33DD"/>
    <w:rsid w:val="0D9F5218"/>
    <w:rsid w:val="0DA8DE96"/>
    <w:rsid w:val="0DD3F6CB"/>
    <w:rsid w:val="0E6A5937"/>
    <w:rsid w:val="0E751561"/>
    <w:rsid w:val="0E882E9D"/>
    <w:rsid w:val="0EC06553"/>
    <w:rsid w:val="0EE06003"/>
    <w:rsid w:val="0EF09F47"/>
    <w:rsid w:val="0EF1D78C"/>
    <w:rsid w:val="0F0ACF28"/>
    <w:rsid w:val="0F92E7AB"/>
    <w:rsid w:val="0F9634FE"/>
    <w:rsid w:val="0FC61342"/>
    <w:rsid w:val="100EE623"/>
    <w:rsid w:val="10167F7F"/>
    <w:rsid w:val="1063CB97"/>
    <w:rsid w:val="10A27696"/>
    <w:rsid w:val="10B067BC"/>
    <w:rsid w:val="10B47B53"/>
    <w:rsid w:val="10D651DD"/>
    <w:rsid w:val="10DA904E"/>
    <w:rsid w:val="10F3E8DE"/>
    <w:rsid w:val="1130A8E5"/>
    <w:rsid w:val="118EA2B1"/>
    <w:rsid w:val="11AE4E51"/>
    <w:rsid w:val="12057DB2"/>
    <w:rsid w:val="1218DE2F"/>
    <w:rsid w:val="12C31091"/>
    <w:rsid w:val="130D53F5"/>
    <w:rsid w:val="134CC922"/>
    <w:rsid w:val="138B0FCC"/>
    <w:rsid w:val="139E4E9B"/>
    <w:rsid w:val="140B7279"/>
    <w:rsid w:val="1424483D"/>
    <w:rsid w:val="14421BF2"/>
    <w:rsid w:val="144E4742"/>
    <w:rsid w:val="147C2CE3"/>
    <w:rsid w:val="149BCBCB"/>
    <w:rsid w:val="14DF826A"/>
    <w:rsid w:val="14E43C37"/>
    <w:rsid w:val="14F2244A"/>
    <w:rsid w:val="1530C18F"/>
    <w:rsid w:val="15380904"/>
    <w:rsid w:val="153C7FD7"/>
    <w:rsid w:val="158B3BC4"/>
    <w:rsid w:val="159C429D"/>
    <w:rsid w:val="15F94EF2"/>
    <w:rsid w:val="160B67BF"/>
    <w:rsid w:val="1612EBFD"/>
    <w:rsid w:val="1614E240"/>
    <w:rsid w:val="163B3AC4"/>
    <w:rsid w:val="167DFFF9"/>
    <w:rsid w:val="17052969"/>
    <w:rsid w:val="171A9808"/>
    <w:rsid w:val="172D88DA"/>
    <w:rsid w:val="17D86054"/>
    <w:rsid w:val="18C76A14"/>
    <w:rsid w:val="18D295F7"/>
    <w:rsid w:val="190E2F85"/>
    <w:rsid w:val="19351588"/>
    <w:rsid w:val="1959AFDC"/>
    <w:rsid w:val="196F7646"/>
    <w:rsid w:val="19723838"/>
    <w:rsid w:val="19744372"/>
    <w:rsid w:val="197F7D3D"/>
    <w:rsid w:val="198404EE"/>
    <w:rsid w:val="19970535"/>
    <w:rsid w:val="19EAF7BF"/>
    <w:rsid w:val="19F02F95"/>
    <w:rsid w:val="19F40FBE"/>
    <w:rsid w:val="19FB8D9B"/>
    <w:rsid w:val="1A29C85F"/>
    <w:rsid w:val="1A4C784C"/>
    <w:rsid w:val="1A75204B"/>
    <w:rsid w:val="1A810649"/>
    <w:rsid w:val="1A957573"/>
    <w:rsid w:val="1AB7D198"/>
    <w:rsid w:val="1AF25F63"/>
    <w:rsid w:val="1B058CF7"/>
    <w:rsid w:val="1B0791BE"/>
    <w:rsid w:val="1B2E434D"/>
    <w:rsid w:val="1B3A8EA0"/>
    <w:rsid w:val="1B6C2013"/>
    <w:rsid w:val="1BF0CF8D"/>
    <w:rsid w:val="1BF15792"/>
    <w:rsid w:val="1C656190"/>
    <w:rsid w:val="1C6FDAEE"/>
    <w:rsid w:val="1CBF85CC"/>
    <w:rsid w:val="1CD1248E"/>
    <w:rsid w:val="1D15CC93"/>
    <w:rsid w:val="1D863154"/>
    <w:rsid w:val="1D995275"/>
    <w:rsid w:val="1DA6F385"/>
    <w:rsid w:val="1DC15845"/>
    <w:rsid w:val="1DE6DEC0"/>
    <w:rsid w:val="1E05AEA9"/>
    <w:rsid w:val="1E237221"/>
    <w:rsid w:val="1E309E89"/>
    <w:rsid w:val="1E4BC6B4"/>
    <w:rsid w:val="1E4D5DD0"/>
    <w:rsid w:val="1E732DBB"/>
    <w:rsid w:val="1ED3E723"/>
    <w:rsid w:val="1F12F6D7"/>
    <w:rsid w:val="1F46227E"/>
    <w:rsid w:val="1F48A4C2"/>
    <w:rsid w:val="1F4CAE4E"/>
    <w:rsid w:val="1F72784F"/>
    <w:rsid w:val="1F8958CA"/>
    <w:rsid w:val="2049E5FC"/>
    <w:rsid w:val="205932E2"/>
    <w:rsid w:val="2088150A"/>
    <w:rsid w:val="20A59173"/>
    <w:rsid w:val="20D12A6A"/>
    <w:rsid w:val="20D4FBE8"/>
    <w:rsid w:val="2149B3FB"/>
    <w:rsid w:val="214A218A"/>
    <w:rsid w:val="215DFD4A"/>
    <w:rsid w:val="21A48C5B"/>
    <w:rsid w:val="21CE5DE2"/>
    <w:rsid w:val="21E84047"/>
    <w:rsid w:val="2204AA9D"/>
    <w:rsid w:val="2209BF4E"/>
    <w:rsid w:val="22148DFF"/>
    <w:rsid w:val="221C1F85"/>
    <w:rsid w:val="2232B67A"/>
    <w:rsid w:val="22388719"/>
    <w:rsid w:val="2252A6E6"/>
    <w:rsid w:val="227BE114"/>
    <w:rsid w:val="22C50093"/>
    <w:rsid w:val="22F95576"/>
    <w:rsid w:val="23012302"/>
    <w:rsid w:val="2351DEE4"/>
    <w:rsid w:val="23DECF9A"/>
    <w:rsid w:val="23EA342D"/>
    <w:rsid w:val="2408D1C3"/>
    <w:rsid w:val="240ABA45"/>
    <w:rsid w:val="241CF18E"/>
    <w:rsid w:val="2440A6DB"/>
    <w:rsid w:val="24540074"/>
    <w:rsid w:val="2463849C"/>
    <w:rsid w:val="247C3ED4"/>
    <w:rsid w:val="248749DA"/>
    <w:rsid w:val="24936DD9"/>
    <w:rsid w:val="24A95862"/>
    <w:rsid w:val="25102C22"/>
    <w:rsid w:val="252989B2"/>
    <w:rsid w:val="25380824"/>
    <w:rsid w:val="257B063B"/>
    <w:rsid w:val="25833220"/>
    <w:rsid w:val="259B7210"/>
    <w:rsid w:val="259F9740"/>
    <w:rsid w:val="25E231C1"/>
    <w:rsid w:val="25E6599C"/>
    <w:rsid w:val="25F21987"/>
    <w:rsid w:val="264425A5"/>
    <w:rsid w:val="2749A7B4"/>
    <w:rsid w:val="277CA119"/>
    <w:rsid w:val="27823AC6"/>
    <w:rsid w:val="2786A137"/>
    <w:rsid w:val="2792202F"/>
    <w:rsid w:val="27B1F2E4"/>
    <w:rsid w:val="2818B3AB"/>
    <w:rsid w:val="282FE905"/>
    <w:rsid w:val="285776EB"/>
    <w:rsid w:val="285B201E"/>
    <w:rsid w:val="28781342"/>
    <w:rsid w:val="28872890"/>
    <w:rsid w:val="28C59376"/>
    <w:rsid w:val="2955376B"/>
    <w:rsid w:val="29C4D35E"/>
    <w:rsid w:val="2A9B6489"/>
    <w:rsid w:val="2AA205EB"/>
    <w:rsid w:val="2AC60303"/>
    <w:rsid w:val="2AD41119"/>
    <w:rsid w:val="2B240DAF"/>
    <w:rsid w:val="2B46CB8F"/>
    <w:rsid w:val="2B6A332E"/>
    <w:rsid w:val="2B85C7A6"/>
    <w:rsid w:val="2B9130F9"/>
    <w:rsid w:val="2B96EB81"/>
    <w:rsid w:val="2BB2D997"/>
    <w:rsid w:val="2BF0D506"/>
    <w:rsid w:val="2C08D338"/>
    <w:rsid w:val="2CC21AC1"/>
    <w:rsid w:val="2CD803CC"/>
    <w:rsid w:val="2CEF01F4"/>
    <w:rsid w:val="2D4B1F0D"/>
    <w:rsid w:val="2DC6E424"/>
    <w:rsid w:val="2DEFD1E6"/>
    <w:rsid w:val="2E03BB35"/>
    <w:rsid w:val="2E0E3619"/>
    <w:rsid w:val="2E2EA3A0"/>
    <w:rsid w:val="2E7800F4"/>
    <w:rsid w:val="2E8BA0FC"/>
    <w:rsid w:val="2E9A5F47"/>
    <w:rsid w:val="2E9CF0C9"/>
    <w:rsid w:val="2EB97212"/>
    <w:rsid w:val="2EF1DD5B"/>
    <w:rsid w:val="2F01757C"/>
    <w:rsid w:val="2F0761A7"/>
    <w:rsid w:val="2F1BF57E"/>
    <w:rsid w:val="2F539B99"/>
    <w:rsid w:val="2F6A7AD5"/>
    <w:rsid w:val="2F827713"/>
    <w:rsid w:val="2F82FD6A"/>
    <w:rsid w:val="2FA79A0B"/>
    <w:rsid w:val="2FBEA610"/>
    <w:rsid w:val="2FE29172"/>
    <w:rsid w:val="301D4074"/>
    <w:rsid w:val="3035A197"/>
    <w:rsid w:val="30AC8C78"/>
    <w:rsid w:val="313A0038"/>
    <w:rsid w:val="31825200"/>
    <w:rsid w:val="319E0198"/>
    <w:rsid w:val="321BDD99"/>
    <w:rsid w:val="32498C6E"/>
    <w:rsid w:val="3274BACA"/>
    <w:rsid w:val="32A914FD"/>
    <w:rsid w:val="32BD6438"/>
    <w:rsid w:val="32CF5A50"/>
    <w:rsid w:val="32D24432"/>
    <w:rsid w:val="32D2A94D"/>
    <w:rsid w:val="32F43C10"/>
    <w:rsid w:val="330783EC"/>
    <w:rsid w:val="33158BB4"/>
    <w:rsid w:val="337FF9DE"/>
    <w:rsid w:val="33C00422"/>
    <w:rsid w:val="33C50C53"/>
    <w:rsid w:val="3428BD9D"/>
    <w:rsid w:val="3450298E"/>
    <w:rsid w:val="34557FE2"/>
    <w:rsid w:val="3491E378"/>
    <w:rsid w:val="34A272C2"/>
    <w:rsid w:val="3541157A"/>
    <w:rsid w:val="3565C779"/>
    <w:rsid w:val="3578E918"/>
    <w:rsid w:val="35A795F0"/>
    <w:rsid w:val="35E5E5A8"/>
    <w:rsid w:val="35FE73E4"/>
    <w:rsid w:val="361D5CF8"/>
    <w:rsid w:val="363B503D"/>
    <w:rsid w:val="36506F15"/>
    <w:rsid w:val="36626EC9"/>
    <w:rsid w:val="3688D87C"/>
    <w:rsid w:val="36B60B7D"/>
    <w:rsid w:val="36B7C886"/>
    <w:rsid w:val="36FBDAD5"/>
    <w:rsid w:val="3733D616"/>
    <w:rsid w:val="37371F96"/>
    <w:rsid w:val="374D7D95"/>
    <w:rsid w:val="37831198"/>
    <w:rsid w:val="37917619"/>
    <w:rsid w:val="379DC5EB"/>
    <w:rsid w:val="37C100B8"/>
    <w:rsid w:val="37CA5E79"/>
    <w:rsid w:val="37E04C51"/>
    <w:rsid w:val="37FD3645"/>
    <w:rsid w:val="382BDA35"/>
    <w:rsid w:val="3845BD61"/>
    <w:rsid w:val="38757E1D"/>
    <w:rsid w:val="38875655"/>
    <w:rsid w:val="38C976FD"/>
    <w:rsid w:val="38E8DAA1"/>
    <w:rsid w:val="38E95A0E"/>
    <w:rsid w:val="3951A4DC"/>
    <w:rsid w:val="3956AB34"/>
    <w:rsid w:val="3996AB12"/>
    <w:rsid w:val="39F6DE2A"/>
    <w:rsid w:val="39F9A207"/>
    <w:rsid w:val="3A4CDD77"/>
    <w:rsid w:val="3A779D22"/>
    <w:rsid w:val="3A8DE482"/>
    <w:rsid w:val="3B42E784"/>
    <w:rsid w:val="3B4A14CD"/>
    <w:rsid w:val="3B555FDB"/>
    <w:rsid w:val="3B80EFC1"/>
    <w:rsid w:val="3B85E97E"/>
    <w:rsid w:val="3BAA65A3"/>
    <w:rsid w:val="3BB855BB"/>
    <w:rsid w:val="3C3DE84C"/>
    <w:rsid w:val="3CAA0547"/>
    <w:rsid w:val="3CC01007"/>
    <w:rsid w:val="3CCF2872"/>
    <w:rsid w:val="3CFF54A8"/>
    <w:rsid w:val="3D1FD465"/>
    <w:rsid w:val="3D4C224F"/>
    <w:rsid w:val="3D6927C3"/>
    <w:rsid w:val="3D938CB9"/>
    <w:rsid w:val="3DAC6919"/>
    <w:rsid w:val="3DEA8FA2"/>
    <w:rsid w:val="3E1ABC4F"/>
    <w:rsid w:val="3E7928A0"/>
    <w:rsid w:val="3E808B63"/>
    <w:rsid w:val="3E9C8747"/>
    <w:rsid w:val="3F1275BF"/>
    <w:rsid w:val="3F57EA56"/>
    <w:rsid w:val="3F5A109C"/>
    <w:rsid w:val="3F5FFC53"/>
    <w:rsid w:val="3FCC7799"/>
    <w:rsid w:val="3FCE033A"/>
    <w:rsid w:val="4010925B"/>
    <w:rsid w:val="4016DBFA"/>
    <w:rsid w:val="402DCFFE"/>
    <w:rsid w:val="40643A40"/>
    <w:rsid w:val="4080407A"/>
    <w:rsid w:val="4085D867"/>
    <w:rsid w:val="40A762D1"/>
    <w:rsid w:val="41218DCC"/>
    <w:rsid w:val="414137F6"/>
    <w:rsid w:val="4167C645"/>
    <w:rsid w:val="4180DC74"/>
    <w:rsid w:val="4188DE72"/>
    <w:rsid w:val="418D47EF"/>
    <w:rsid w:val="41A3BC1C"/>
    <w:rsid w:val="41C2B309"/>
    <w:rsid w:val="41F095A2"/>
    <w:rsid w:val="41F2F873"/>
    <w:rsid w:val="4208800C"/>
    <w:rsid w:val="420ECB66"/>
    <w:rsid w:val="428C776A"/>
    <w:rsid w:val="42AB2A32"/>
    <w:rsid w:val="42B8F327"/>
    <w:rsid w:val="42C9C5E9"/>
    <w:rsid w:val="42D144BA"/>
    <w:rsid w:val="43268B09"/>
    <w:rsid w:val="439EB2A1"/>
    <w:rsid w:val="43B25048"/>
    <w:rsid w:val="43B62CAC"/>
    <w:rsid w:val="43C2F76D"/>
    <w:rsid w:val="43EB22D9"/>
    <w:rsid w:val="43F8233F"/>
    <w:rsid w:val="443F719C"/>
    <w:rsid w:val="445DC54A"/>
    <w:rsid w:val="446685E5"/>
    <w:rsid w:val="44817B8D"/>
    <w:rsid w:val="451B55C2"/>
    <w:rsid w:val="45480A32"/>
    <w:rsid w:val="45C025A8"/>
    <w:rsid w:val="469A7A7D"/>
    <w:rsid w:val="47353FF3"/>
    <w:rsid w:val="4757BBC6"/>
    <w:rsid w:val="4778D9F0"/>
    <w:rsid w:val="477E5F40"/>
    <w:rsid w:val="4794D0C5"/>
    <w:rsid w:val="47B27963"/>
    <w:rsid w:val="47C4248F"/>
    <w:rsid w:val="48220FAB"/>
    <w:rsid w:val="48437C9F"/>
    <w:rsid w:val="4849B458"/>
    <w:rsid w:val="486E8438"/>
    <w:rsid w:val="48A2C4C0"/>
    <w:rsid w:val="48A9F3EC"/>
    <w:rsid w:val="48AAF300"/>
    <w:rsid w:val="48E56740"/>
    <w:rsid w:val="48FD37D6"/>
    <w:rsid w:val="49070B1A"/>
    <w:rsid w:val="490BCDAB"/>
    <w:rsid w:val="49534A6F"/>
    <w:rsid w:val="497BC5B2"/>
    <w:rsid w:val="4999222A"/>
    <w:rsid w:val="4A22E67D"/>
    <w:rsid w:val="4A3DE084"/>
    <w:rsid w:val="4A3EFC81"/>
    <w:rsid w:val="4A4C9EB2"/>
    <w:rsid w:val="4A5B67C7"/>
    <w:rsid w:val="4A8E05FD"/>
    <w:rsid w:val="4A949E5B"/>
    <w:rsid w:val="4AB4B46C"/>
    <w:rsid w:val="4ABE0C21"/>
    <w:rsid w:val="4AC078FA"/>
    <w:rsid w:val="4AF0F556"/>
    <w:rsid w:val="4B011FCB"/>
    <w:rsid w:val="4B2BF905"/>
    <w:rsid w:val="4B48DE07"/>
    <w:rsid w:val="4B5C548E"/>
    <w:rsid w:val="4BC1B096"/>
    <w:rsid w:val="4BF3F7DE"/>
    <w:rsid w:val="4BFB5CD1"/>
    <w:rsid w:val="4C23181A"/>
    <w:rsid w:val="4C4775E5"/>
    <w:rsid w:val="4C4C2510"/>
    <w:rsid w:val="4C6FF563"/>
    <w:rsid w:val="4C8A59FA"/>
    <w:rsid w:val="4CC5C7FA"/>
    <w:rsid w:val="4CFD56F9"/>
    <w:rsid w:val="4D21753C"/>
    <w:rsid w:val="4D3759C2"/>
    <w:rsid w:val="4DA5A900"/>
    <w:rsid w:val="4DB5D940"/>
    <w:rsid w:val="4E08AE0A"/>
    <w:rsid w:val="4E2BA4AE"/>
    <w:rsid w:val="4E353BCE"/>
    <w:rsid w:val="4E733D24"/>
    <w:rsid w:val="4EB5C09E"/>
    <w:rsid w:val="4EB6B6C6"/>
    <w:rsid w:val="4F1B50E1"/>
    <w:rsid w:val="4F484153"/>
    <w:rsid w:val="4F648A58"/>
    <w:rsid w:val="4F6C396A"/>
    <w:rsid w:val="4FAA3044"/>
    <w:rsid w:val="4FDFDF3C"/>
    <w:rsid w:val="4FF86D26"/>
    <w:rsid w:val="5039E3CD"/>
    <w:rsid w:val="50736989"/>
    <w:rsid w:val="508941BE"/>
    <w:rsid w:val="50A5E4AF"/>
    <w:rsid w:val="50D9CE06"/>
    <w:rsid w:val="50EB1D97"/>
    <w:rsid w:val="50F1CAEC"/>
    <w:rsid w:val="510FFCF8"/>
    <w:rsid w:val="514D41E1"/>
    <w:rsid w:val="519C3472"/>
    <w:rsid w:val="51AC37C5"/>
    <w:rsid w:val="52A46E2A"/>
    <w:rsid w:val="52D45DE3"/>
    <w:rsid w:val="52EC9998"/>
    <w:rsid w:val="53046F3D"/>
    <w:rsid w:val="535D5580"/>
    <w:rsid w:val="53C74D75"/>
    <w:rsid w:val="53C92108"/>
    <w:rsid w:val="5417CC40"/>
    <w:rsid w:val="543CD074"/>
    <w:rsid w:val="54B98ECF"/>
    <w:rsid w:val="54BE572D"/>
    <w:rsid w:val="5506A162"/>
    <w:rsid w:val="551011D7"/>
    <w:rsid w:val="5515C2D8"/>
    <w:rsid w:val="55318E5C"/>
    <w:rsid w:val="554A14CF"/>
    <w:rsid w:val="555BC345"/>
    <w:rsid w:val="559C38A1"/>
    <w:rsid w:val="55CC46BE"/>
    <w:rsid w:val="560D2505"/>
    <w:rsid w:val="561575FD"/>
    <w:rsid w:val="5652B527"/>
    <w:rsid w:val="5692D2FB"/>
    <w:rsid w:val="56C6F41C"/>
    <w:rsid w:val="56D2F373"/>
    <w:rsid w:val="56DAF4EB"/>
    <w:rsid w:val="570C7AB0"/>
    <w:rsid w:val="573AD639"/>
    <w:rsid w:val="57BCCB12"/>
    <w:rsid w:val="57CF72FE"/>
    <w:rsid w:val="57E07D8B"/>
    <w:rsid w:val="57E73010"/>
    <w:rsid w:val="57E8CAD8"/>
    <w:rsid w:val="581F50A1"/>
    <w:rsid w:val="5827348B"/>
    <w:rsid w:val="583BA505"/>
    <w:rsid w:val="58AC3EAB"/>
    <w:rsid w:val="58C0B7A5"/>
    <w:rsid w:val="58FF2268"/>
    <w:rsid w:val="59201289"/>
    <w:rsid w:val="593B9F57"/>
    <w:rsid w:val="596DA0E9"/>
    <w:rsid w:val="599597CA"/>
    <w:rsid w:val="59B01DAE"/>
    <w:rsid w:val="59D8FFF2"/>
    <w:rsid w:val="59F2BE54"/>
    <w:rsid w:val="59F30953"/>
    <w:rsid w:val="5A341035"/>
    <w:rsid w:val="5ACAF340"/>
    <w:rsid w:val="5AEC1087"/>
    <w:rsid w:val="5AF6A2D7"/>
    <w:rsid w:val="5B063AFE"/>
    <w:rsid w:val="5B10D93B"/>
    <w:rsid w:val="5B4DA9B9"/>
    <w:rsid w:val="5B6345C7"/>
    <w:rsid w:val="5B66D3DF"/>
    <w:rsid w:val="5BBA44E1"/>
    <w:rsid w:val="5BD19B83"/>
    <w:rsid w:val="5BD4EAC2"/>
    <w:rsid w:val="5BE4EF6F"/>
    <w:rsid w:val="5BEF2563"/>
    <w:rsid w:val="5CE055A7"/>
    <w:rsid w:val="5D18722B"/>
    <w:rsid w:val="5D2DB7C2"/>
    <w:rsid w:val="5D35AB80"/>
    <w:rsid w:val="5D62FDAE"/>
    <w:rsid w:val="5D68EDEF"/>
    <w:rsid w:val="5D73C28A"/>
    <w:rsid w:val="5D835AFA"/>
    <w:rsid w:val="5D8B6E4E"/>
    <w:rsid w:val="5D997179"/>
    <w:rsid w:val="5DB3A856"/>
    <w:rsid w:val="5DD2752F"/>
    <w:rsid w:val="5DE949FA"/>
    <w:rsid w:val="5E1CDBE7"/>
    <w:rsid w:val="5E2DECD0"/>
    <w:rsid w:val="5E3C3161"/>
    <w:rsid w:val="5E4650C6"/>
    <w:rsid w:val="5E4CCF29"/>
    <w:rsid w:val="5E5A6066"/>
    <w:rsid w:val="5E754865"/>
    <w:rsid w:val="5E84BA41"/>
    <w:rsid w:val="5EA8A517"/>
    <w:rsid w:val="5EB84BED"/>
    <w:rsid w:val="5EBBDDD7"/>
    <w:rsid w:val="5EC31CC4"/>
    <w:rsid w:val="5EEE3828"/>
    <w:rsid w:val="5EFC4460"/>
    <w:rsid w:val="5F053B15"/>
    <w:rsid w:val="5FA0C466"/>
    <w:rsid w:val="5FE2BD58"/>
    <w:rsid w:val="60164FA7"/>
    <w:rsid w:val="601D4BBD"/>
    <w:rsid w:val="603AC285"/>
    <w:rsid w:val="6053246F"/>
    <w:rsid w:val="6070AA66"/>
    <w:rsid w:val="60A6871F"/>
    <w:rsid w:val="60B777D7"/>
    <w:rsid w:val="612FFF2C"/>
    <w:rsid w:val="614EDF49"/>
    <w:rsid w:val="6169C1A0"/>
    <w:rsid w:val="6205D67C"/>
    <w:rsid w:val="620DE953"/>
    <w:rsid w:val="621D9D34"/>
    <w:rsid w:val="6225F7CD"/>
    <w:rsid w:val="622A7F7B"/>
    <w:rsid w:val="62895530"/>
    <w:rsid w:val="62943453"/>
    <w:rsid w:val="62DF6174"/>
    <w:rsid w:val="633F0340"/>
    <w:rsid w:val="63518178"/>
    <w:rsid w:val="63564D0D"/>
    <w:rsid w:val="63BF16E1"/>
    <w:rsid w:val="6424D2B3"/>
    <w:rsid w:val="642AA772"/>
    <w:rsid w:val="642B3D0F"/>
    <w:rsid w:val="643350F5"/>
    <w:rsid w:val="645721A3"/>
    <w:rsid w:val="64684007"/>
    <w:rsid w:val="647BEDD3"/>
    <w:rsid w:val="64884EB6"/>
    <w:rsid w:val="649BA21E"/>
    <w:rsid w:val="64DF1865"/>
    <w:rsid w:val="64E68389"/>
    <w:rsid w:val="6504364A"/>
    <w:rsid w:val="652EDDA0"/>
    <w:rsid w:val="656F6A9C"/>
    <w:rsid w:val="6572405C"/>
    <w:rsid w:val="660141AB"/>
    <w:rsid w:val="6644CF4E"/>
    <w:rsid w:val="66B886BD"/>
    <w:rsid w:val="66C0EB6A"/>
    <w:rsid w:val="6707E2EE"/>
    <w:rsid w:val="6708BF48"/>
    <w:rsid w:val="683315F7"/>
    <w:rsid w:val="68C7994B"/>
    <w:rsid w:val="68E41B68"/>
    <w:rsid w:val="690F1153"/>
    <w:rsid w:val="6962BE5C"/>
    <w:rsid w:val="69AE3B5D"/>
    <w:rsid w:val="69C07F89"/>
    <w:rsid w:val="6ACF8F22"/>
    <w:rsid w:val="6B040D3A"/>
    <w:rsid w:val="6B46E9E4"/>
    <w:rsid w:val="6BACA638"/>
    <w:rsid w:val="6BC854BB"/>
    <w:rsid w:val="6BDD644B"/>
    <w:rsid w:val="6BE93FBB"/>
    <w:rsid w:val="6C0CADE8"/>
    <w:rsid w:val="6C79C62C"/>
    <w:rsid w:val="6CB519C4"/>
    <w:rsid w:val="6D0A0474"/>
    <w:rsid w:val="6D32E075"/>
    <w:rsid w:val="6D3EF5C6"/>
    <w:rsid w:val="6D4DDA85"/>
    <w:rsid w:val="6DC3AC62"/>
    <w:rsid w:val="6E2279D4"/>
    <w:rsid w:val="6E25DBEC"/>
    <w:rsid w:val="6E54BA36"/>
    <w:rsid w:val="6E80F7EE"/>
    <w:rsid w:val="6EC050B6"/>
    <w:rsid w:val="6ED7CAFF"/>
    <w:rsid w:val="6EE18D02"/>
    <w:rsid w:val="6EFED472"/>
    <w:rsid w:val="6F6A0E37"/>
    <w:rsid w:val="6F9767AC"/>
    <w:rsid w:val="6FC04854"/>
    <w:rsid w:val="6FC1AE25"/>
    <w:rsid w:val="6FE7A900"/>
    <w:rsid w:val="6FEB1173"/>
    <w:rsid w:val="700C76C7"/>
    <w:rsid w:val="7016EF4E"/>
    <w:rsid w:val="70356522"/>
    <w:rsid w:val="70478287"/>
    <w:rsid w:val="704D4334"/>
    <w:rsid w:val="7050CE59"/>
    <w:rsid w:val="7056C6B4"/>
    <w:rsid w:val="706D2E6F"/>
    <w:rsid w:val="70990115"/>
    <w:rsid w:val="7113A889"/>
    <w:rsid w:val="714B28CE"/>
    <w:rsid w:val="7199F5EF"/>
    <w:rsid w:val="71A03D12"/>
    <w:rsid w:val="72734589"/>
    <w:rsid w:val="727CE461"/>
    <w:rsid w:val="728D285C"/>
    <w:rsid w:val="729C9487"/>
    <w:rsid w:val="72F57640"/>
    <w:rsid w:val="730D691F"/>
    <w:rsid w:val="73214C16"/>
    <w:rsid w:val="732F2C92"/>
    <w:rsid w:val="7363C1E6"/>
    <w:rsid w:val="737D74E6"/>
    <w:rsid w:val="7398A844"/>
    <w:rsid w:val="73C4534B"/>
    <w:rsid w:val="73F35EB2"/>
    <w:rsid w:val="74021893"/>
    <w:rsid w:val="74054869"/>
    <w:rsid w:val="742FF487"/>
    <w:rsid w:val="743A9ED2"/>
    <w:rsid w:val="743E29F4"/>
    <w:rsid w:val="743F99A8"/>
    <w:rsid w:val="74433E09"/>
    <w:rsid w:val="74847BE8"/>
    <w:rsid w:val="7497243B"/>
    <w:rsid w:val="74BD3FC4"/>
    <w:rsid w:val="74F6E687"/>
    <w:rsid w:val="74F6EF87"/>
    <w:rsid w:val="7508B0C6"/>
    <w:rsid w:val="752301C3"/>
    <w:rsid w:val="754606FD"/>
    <w:rsid w:val="756E3993"/>
    <w:rsid w:val="758C3DEE"/>
    <w:rsid w:val="7591E174"/>
    <w:rsid w:val="76326602"/>
    <w:rsid w:val="76862706"/>
    <w:rsid w:val="76ADE31A"/>
    <w:rsid w:val="76C8A679"/>
    <w:rsid w:val="770C5834"/>
    <w:rsid w:val="774E6477"/>
    <w:rsid w:val="77BD7AE6"/>
    <w:rsid w:val="77CBBB35"/>
    <w:rsid w:val="780887CF"/>
    <w:rsid w:val="783B4457"/>
    <w:rsid w:val="78445A12"/>
    <w:rsid w:val="784E8F70"/>
    <w:rsid w:val="7872813B"/>
    <w:rsid w:val="787EAF9E"/>
    <w:rsid w:val="78A4077C"/>
    <w:rsid w:val="7982F3EA"/>
    <w:rsid w:val="79D7DBED"/>
    <w:rsid w:val="79E9478F"/>
    <w:rsid w:val="7A0BE31A"/>
    <w:rsid w:val="7A9A3D87"/>
    <w:rsid w:val="7AA6CB10"/>
    <w:rsid w:val="7AC5CC2F"/>
    <w:rsid w:val="7AC8B4AD"/>
    <w:rsid w:val="7ADCFC26"/>
    <w:rsid w:val="7AFD4694"/>
    <w:rsid w:val="7B0B3946"/>
    <w:rsid w:val="7B2FBB89"/>
    <w:rsid w:val="7B5C9D72"/>
    <w:rsid w:val="7BC0ABDA"/>
    <w:rsid w:val="7BDBAEC4"/>
    <w:rsid w:val="7C2E88C1"/>
    <w:rsid w:val="7C421256"/>
    <w:rsid w:val="7C556BFE"/>
    <w:rsid w:val="7C74B202"/>
    <w:rsid w:val="7C94A80A"/>
    <w:rsid w:val="7CF09402"/>
    <w:rsid w:val="7D049258"/>
    <w:rsid w:val="7D186BF5"/>
    <w:rsid w:val="7D1FD548"/>
    <w:rsid w:val="7D635E93"/>
    <w:rsid w:val="7DB8E70B"/>
    <w:rsid w:val="7E0242B5"/>
    <w:rsid w:val="7E0F6C3F"/>
    <w:rsid w:val="7E38C087"/>
    <w:rsid w:val="7ED333F0"/>
    <w:rsid w:val="7EECEEA5"/>
    <w:rsid w:val="7F0C1B21"/>
    <w:rsid w:val="7F2E5800"/>
    <w:rsid w:val="7FCD1B82"/>
    <w:rsid w:val="7FDB3925"/>
    <w:rsid w:val="7FDDF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FE53"/>
  <w15:chartTrackingRefBased/>
  <w15:docId w15:val="{C85C5C3F-8C23-4B7D-A14D-A71A24DF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D21753C"/>
    <w:pPr>
      <w:tabs>
        <w:tab w:val="center" w:pos="4680"/>
        <w:tab w:val="right" w:pos="9360"/>
      </w:tabs>
      <w:spacing w:after="0" w:line="240" w:lineRule="auto"/>
    </w:pPr>
  </w:style>
  <w:style w:type="paragraph" w:styleId="Footer">
    <w:name w:val="footer"/>
    <w:basedOn w:val="Normal"/>
    <w:uiPriority w:val="99"/>
    <w:unhideWhenUsed/>
    <w:rsid w:val="4D21753C"/>
    <w:pPr>
      <w:tabs>
        <w:tab w:val="center" w:pos="4680"/>
        <w:tab w:val="right" w:pos="9360"/>
      </w:tabs>
      <w:spacing w:after="0" w:line="240" w:lineRule="auto"/>
    </w:pPr>
  </w:style>
  <w:style w:type="character" w:styleId="Hyperlink">
    <w:name w:val="Hyperlink"/>
    <w:basedOn w:val="DefaultParagraphFont"/>
    <w:uiPriority w:val="99"/>
    <w:unhideWhenUsed/>
    <w:rsid w:val="4D21753C"/>
    <w:rPr>
      <w:color w:val="467886"/>
      <w:u w:val="single"/>
    </w:rPr>
  </w:style>
  <w:style w:type="paragraph" w:styleId="ListParagraph">
    <w:name w:val="List Paragraph"/>
    <w:basedOn w:val="Normal"/>
    <w:uiPriority w:val="34"/>
    <w:qFormat/>
    <w:rsid w:val="4D21753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an.hunt@hopeforjustice.org" TargetMode="External"/><Relationship Id="rId13" Type="http://schemas.openxmlformats.org/officeDocument/2006/relationships/hyperlink" Target="https://www.helenbamber.org/resources/best-practiseguidelines/trauma-informed-code-conduct-ticc" TargetMode="External"/><Relationship Id="rId18" Type="http://schemas.openxmlformats.org/officeDocument/2006/relationships/hyperlink" Target="https://www.gov.uk/set-up-self-employe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hopeforjustice.org/imsa/" TargetMode="External"/><Relationship Id="rId7" Type="http://schemas.openxmlformats.org/officeDocument/2006/relationships/hyperlink" Target="https://hopeforjustice.org/wp-content/uploads/2024/02/National-Framework-for-IMSAs-Exec-Summary.-Feb-2024.pdf" TargetMode="External"/><Relationship Id="rId12" Type="http://schemas.openxmlformats.org/officeDocument/2006/relationships/hyperlink" Target="https://hopeforjustice.org/wp-content/uploads/2024/02/National-Framework-for-IMSAs-Exec-Summary.-Feb-2024.pdf" TargetMode="External"/><Relationship Id="rId17" Type="http://schemas.openxmlformats.org/officeDocument/2006/relationships/hyperlink" Target="https://nationalcareers.service.gov.uk/careers-advic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r@hopeforjustice.org" TargetMode="External"/><Relationship Id="rId20" Type="http://schemas.openxmlformats.org/officeDocument/2006/relationships/hyperlink" Target="https://www.humantraffickingfoundation.org/survivor-hu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peforjustice.org/wp-content/uploads/2024/01/Independent-Evaluation-IMSA-Model-Framework-Development-Stage-One-Jan-2024.pdf" TargetMode="External"/><Relationship Id="rId24" Type="http://schemas.openxmlformats.org/officeDocument/2006/relationships/hyperlink" Target="https://hopeforjustice.org/wp-content/uploads/2025/06/Avoiding-the-cliff-edge-working-with-young-survivors-of-modern-slavery-as-they-turn-18.-June-2025.pdf" TargetMode="External"/><Relationship Id="rId5" Type="http://schemas.openxmlformats.org/officeDocument/2006/relationships/footnotes" Target="footnotes.xml"/><Relationship Id="rId15" Type="http://schemas.openxmlformats.org/officeDocument/2006/relationships/hyperlink" Target="mailto:bethan.hunt@hopeforjustice.org" TargetMode="External"/><Relationship Id="rId23" Type="http://schemas.openxmlformats.org/officeDocument/2006/relationships/hyperlink" Target="https://hopeforjustice.org/wp-content/uploads/2024/02/National-Framework-for-IMSAs-Exec-Summary.-Feb-2024.pdf" TargetMode="External"/><Relationship Id="rId28" Type="http://schemas.openxmlformats.org/officeDocument/2006/relationships/theme" Target="theme/theme1.xml"/><Relationship Id="rId10" Type="http://schemas.openxmlformats.org/officeDocument/2006/relationships/hyperlink" Target="https://www.slavefreealliance.org/" TargetMode="External"/><Relationship Id="rId19" Type="http://schemas.openxmlformats.org/officeDocument/2006/relationships/hyperlink" Target="https://www.citizensadvice.org.uk/work/right-to-work-in-the-uk/understanding-your-right-to-work/check-if-you-have-the-right-to-work-in-the-uk/" TargetMode="External"/><Relationship Id="rId4" Type="http://schemas.openxmlformats.org/officeDocument/2006/relationships/webSettings" Target="webSettings.xml"/><Relationship Id="rId9" Type="http://schemas.openxmlformats.org/officeDocument/2006/relationships/hyperlink" Target="https://hopeforjustice.org/what-we-do/" TargetMode="External"/><Relationship Id="rId14" Type="http://schemas.openxmlformats.org/officeDocument/2006/relationships/hyperlink" Target="mailto:hr@hopeforjustice.org" TargetMode="External"/><Relationship Id="rId22" Type="http://schemas.openxmlformats.org/officeDocument/2006/relationships/hyperlink" Target="https://hopeforjustice.org/wp-content/uploads/2025/07/Independent-Modern-Slavery-Advocacy-Working-Together-For-Lasting-Change.-Briefing-July-2025.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2041</Words>
  <Characters>11780</Characters>
  <Application>Microsoft Office Word</Application>
  <DocSecurity>0</DocSecurity>
  <Lines>230</Lines>
  <Paragraphs>122</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Hunt</dc:creator>
  <cp:keywords/>
  <dc:description/>
  <cp:lastModifiedBy>Adam Hewitt</cp:lastModifiedBy>
  <cp:revision>12</cp:revision>
  <dcterms:created xsi:type="dcterms:W3CDTF">2025-08-08T10:06:00Z</dcterms:created>
  <dcterms:modified xsi:type="dcterms:W3CDTF">2025-10-27T20:01:00Z</dcterms:modified>
</cp:coreProperties>
</file>