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8376" w14:textId="5F9E015C" w:rsidR="00681EAA" w:rsidRDefault="00FD0739" w:rsidP="006422BD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Social Workers (Field Based</w:t>
      </w:r>
      <w:r w:rsidR="00144467">
        <w:rPr>
          <w:rFonts w:ascii="Arial" w:eastAsia="Times New Roman" w:hAnsi="Arial" w:cs="Arial"/>
          <w:b/>
          <w:bCs/>
          <w:sz w:val="23"/>
          <w:szCs w:val="23"/>
        </w:rPr>
        <w:t>, (</w:t>
      </w:r>
      <w:r w:rsidR="00636E2F">
        <w:rPr>
          <w:rFonts w:ascii="Arial" w:eastAsia="Times New Roman" w:hAnsi="Arial" w:cs="Arial"/>
          <w:b/>
          <w:bCs/>
          <w:sz w:val="23"/>
          <w:szCs w:val="23"/>
        </w:rPr>
        <w:t>2</w:t>
      </w:r>
      <w:r w:rsidR="00EB7339">
        <w:rPr>
          <w:rFonts w:ascii="Arial" w:eastAsia="Times New Roman" w:hAnsi="Arial" w:cs="Arial"/>
          <w:b/>
          <w:bCs/>
          <w:sz w:val="23"/>
          <w:szCs w:val="23"/>
        </w:rPr>
        <w:t>)</w:t>
      </w:r>
      <w:r w:rsidR="00681EAA" w:rsidRPr="00F32786">
        <w:rPr>
          <w:rFonts w:ascii="Arial" w:eastAsia="Times New Roman" w:hAnsi="Arial" w:cs="Arial"/>
          <w:b/>
          <w:bCs/>
          <w:sz w:val="23"/>
          <w:szCs w:val="23"/>
        </w:rPr>
        <w:t>,</w:t>
      </w:r>
      <w:r w:rsidR="00962C23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681EAA" w:rsidRPr="00F32786">
        <w:rPr>
          <w:rFonts w:ascii="Arial" w:eastAsia="Times New Roman" w:hAnsi="Arial" w:cs="Arial"/>
          <w:b/>
          <w:bCs/>
          <w:sz w:val="23"/>
          <w:szCs w:val="23"/>
        </w:rPr>
        <w:t>Uganda</w:t>
      </w:r>
    </w:p>
    <w:p w14:paraId="29D99B5D" w14:textId="77777777" w:rsidR="00C63293" w:rsidRPr="00F32786" w:rsidRDefault="00C63293" w:rsidP="006422BD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9C478F">
        <w:rPr>
          <w:rFonts w:ascii="Arial" w:eastAsia="Times New Roman" w:hAnsi="Arial" w:cs="Arial"/>
          <w:b/>
          <w:bCs/>
          <w:sz w:val="23"/>
          <w:szCs w:val="23"/>
        </w:rPr>
        <w:t>Prevention and reduction of child labour in Uganda (PREC Project)</w:t>
      </w:r>
    </w:p>
    <w:p w14:paraId="5655C026" w14:textId="7331D18A" w:rsidR="009943A8" w:rsidRPr="00F32786" w:rsidRDefault="009943A8" w:rsidP="006422BD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 xml:space="preserve">Hope for Justice exists to bring an end to modern slavery </w:t>
      </w:r>
      <w:r w:rsidR="00F32786" w:rsidRPr="00F32786">
        <w:rPr>
          <w:rFonts w:ascii="Arial" w:eastAsia="Times New Roman" w:hAnsi="Arial" w:cs="Arial"/>
          <w:sz w:val="23"/>
          <w:szCs w:val="23"/>
        </w:rPr>
        <w:t xml:space="preserve">and human trafficking, and to protect the human rights of victims and survivors </w:t>
      </w:r>
      <w:r w:rsidRPr="00F32786">
        <w:rPr>
          <w:rFonts w:ascii="Arial" w:eastAsia="Times New Roman" w:hAnsi="Arial" w:cs="Arial"/>
          <w:sz w:val="23"/>
          <w:szCs w:val="23"/>
        </w:rPr>
        <w:t xml:space="preserve">by preventing exploitation, rescuing victims, restoring lives and reforming society. </w:t>
      </w:r>
      <w:r w:rsidR="0098398A">
        <w:rPr>
          <w:rFonts w:ascii="Arial" w:eastAsia="Times New Roman" w:hAnsi="Arial" w:cs="Arial"/>
          <w:sz w:val="23"/>
          <w:szCs w:val="23"/>
        </w:rPr>
        <w:t>We are a growing organisation with staff from a wide variety of backgrounds</w:t>
      </w:r>
      <w:r w:rsidRPr="00F32786">
        <w:rPr>
          <w:rFonts w:ascii="Arial" w:eastAsia="Times New Roman" w:hAnsi="Arial" w:cs="Arial"/>
          <w:sz w:val="23"/>
          <w:szCs w:val="23"/>
        </w:rPr>
        <w:t xml:space="preserve">. Our team works </w:t>
      </w:r>
      <w:r w:rsidR="0078753D">
        <w:rPr>
          <w:rFonts w:ascii="Arial" w:eastAsia="Times New Roman" w:hAnsi="Arial" w:cs="Arial"/>
          <w:sz w:val="23"/>
          <w:szCs w:val="23"/>
        </w:rPr>
        <w:t>across seven countries</w:t>
      </w:r>
      <w:r w:rsidRPr="004260BC">
        <w:rPr>
          <w:rFonts w:ascii="Arial" w:eastAsia="Times New Roman" w:hAnsi="Arial" w:cs="Arial"/>
          <w:sz w:val="23"/>
          <w:szCs w:val="23"/>
        </w:rPr>
        <w:t>. If you’re looking to make a difference, this is the place for</w:t>
      </w:r>
      <w:r w:rsidRPr="00F32786">
        <w:rPr>
          <w:rFonts w:ascii="Arial" w:eastAsia="Times New Roman" w:hAnsi="Arial" w:cs="Arial"/>
          <w:sz w:val="23"/>
          <w:szCs w:val="23"/>
        </w:rPr>
        <w:t xml:space="preserve"> the you.</w:t>
      </w:r>
    </w:p>
    <w:p w14:paraId="20533355" w14:textId="32E51181" w:rsidR="007F5DB0" w:rsidRDefault="007F5DB0" w:rsidP="006422BD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Project Overview</w:t>
      </w:r>
    </w:p>
    <w:p w14:paraId="1D78BC63" w14:textId="77777777" w:rsidR="00C63293" w:rsidRDefault="00C63293" w:rsidP="006422BD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F314E8">
        <w:rPr>
          <w:rFonts w:ascii="Arial" w:eastAsia="Times New Roman" w:hAnsi="Arial" w:cs="Arial"/>
          <w:sz w:val="23"/>
          <w:szCs w:val="23"/>
        </w:rPr>
        <w:t>Prevention and reduction of child labour in Uganda (PREC Project) aim</w:t>
      </w:r>
      <w:r>
        <w:rPr>
          <w:rFonts w:ascii="Arial" w:eastAsia="Times New Roman" w:hAnsi="Arial" w:cs="Arial"/>
          <w:sz w:val="23"/>
          <w:szCs w:val="23"/>
        </w:rPr>
        <w:t>s</w:t>
      </w:r>
      <w:r w:rsidRPr="00F314E8">
        <w:rPr>
          <w:rFonts w:ascii="Arial" w:eastAsia="Times New Roman" w:hAnsi="Arial" w:cs="Arial"/>
          <w:sz w:val="23"/>
          <w:szCs w:val="23"/>
        </w:rPr>
        <w:t xml:space="preserve"> to </w:t>
      </w:r>
      <w:r w:rsidRPr="00710D22">
        <w:rPr>
          <w:rFonts w:ascii="Arial" w:eastAsia="Times New Roman" w:hAnsi="Arial" w:cs="Arial"/>
          <w:sz w:val="23"/>
          <w:szCs w:val="23"/>
        </w:rPr>
        <w:t>prevent and reduc</w:t>
      </w:r>
      <w:r>
        <w:rPr>
          <w:rFonts w:ascii="Arial" w:eastAsia="Times New Roman" w:hAnsi="Arial" w:cs="Arial"/>
          <w:sz w:val="23"/>
          <w:szCs w:val="23"/>
        </w:rPr>
        <w:t>e</w:t>
      </w:r>
      <w:r w:rsidRPr="00710D22">
        <w:rPr>
          <w:rFonts w:ascii="Arial" w:eastAsia="Times New Roman" w:hAnsi="Arial" w:cs="Arial"/>
          <w:sz w:val="23"/>
          <w:szCs w:val="23"/>
        </w:rPr>
        <w:t xml:space="preserve"> exploitative </w:t>
      </w:r>
      <w:r>
        <w:rPr>
          <w:rFonts w:ascii="Arial" w:eastAsia="Times New Roman" w:hAnsi="Arial" w:cs="Arial"/>
          <w:sz w:val="23"/>
          <w:szCs w:val="23"/>
        </w:rPr>
        <w:t>child labour (CL)</w:t>
      </w:r>
      <w:r w:rsidRPr="00710D22">
        <w:rPr>
          <w:rFonts w:ascii="Arial" w:eastAsia="Times New Roman" w:hAnsi="Arial" w:cs="Arial"/>
          <w:sz w:val="23"/>
          <w:szCs w:val="23"/>
        </w:rPr>
        <w:t xml:space="preserve"> through strengthened civil society action in Abim, Kotido, and Napak districts of the Karamoja region by 2026. This will be achieved through the four interrelated objectives</w:t>
      </w:r>
      <w:r>
        <w:rPr>
          <w:rFonts w:ascii="Arial" w:eastAsia="Times New Roman" w:hAnsi="Arial" w:cs="Arial"/>
          <w:sz w:val="23"/>
          <w:szCs w:val="23"/>
        </w:rPr>
        <w:t>:</w:t>
      </w:r>
    </w:p>
    <w:p w14:paraId="3BDFE0D5" w14:textId="77777777" w:rsidR="00C63293" w:rsidRPr="00710D22" w:rsidRDefault="00C63293" w:rsidP="006422BD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710D22">
        <w:rPr>
          <w:rFonts w:ascii="Arial" w:eastAsia="Times New Roman" w:hAnsi="Arial" w:cs="Arial"/>
          <w:sz w:val="23"/>
          <w:szCs w:val="23"/>
        </w:rPr>
        <w:t>Strengthened environment around, and improved resilience of, child and family to prevent and protect against exploitative CL</w:t>
      </w:r>
    </w:p>
    <w:p w14:paraId="16C10E11" w14:textId="77777777" w:rsidR="00C63293" w:rsidRDefault="00C63293" w:rsidP="006422BD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710D22">
        <w:rPr>
          <w:rFonts w:ascii="Arial" w:eastAsia="Times New Roman" w:hAnsi="Arial" w:cs="Arial"/>
          <w:sz w:val="23"/>
          <w:szCs w:val="23"/>
        </w:rPr>
        <w:t>Influenced socio-cultural norms in targeted communities to prevent and reduce exploitative CL</w:t>
      </w:r>
    </w:p>
    <w:p w14:paraId="07456EFB" w14:textId="77777777" w:rsidR="00C63293" w:rsidRDefault="00C63293" w:rsidP="006422BD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710D22">
        <w:rPr>
          <w:rFonts w:ascii="Arial" w:eastAsia="Times New Roman" w:hAnsi="Arial" w:cs="Arial"/>
          <w:sz w:val="23"/>
          <w:szCs w:val="23"/>
        </w:rPr>
        <w:t>Enhanced resilience and livelihoods of children and families who are vulnerable/victims of exploitative CL</w:t>
      </w:r>
    </w:p>
    <w:p w14:paraId="0DBF4DA2" w14:textId="77777777" w:rsidR="00C63293" w:rsidRPr="00710D22" w:rsidRDefault="00C63293" w:rsidP="006422BD">
      <w:pPr>
        <w:pStyle w:val="ListParagraph"/>
        <w:numPr>
          <w:ilvl w:val="0"/>
          <w:numId w:val="8"/>
        </w:num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sz w:val="23"/>
          <w:szCs w:val="23"/>
        </w:rPr>
      </w:pPr>
      <w:r w:rsidRPr="00F314E8">
        <w:rPr>
          <w:rFonts w:ascii="Arial" w:eastAsia="Times New Roman" w:hAnsi="Arial" w:cs="Arial"/>
          <w:sz w:val="23"/>
          <w:szCs w:val="23"/>
        </w:rPr>
        <w:t>Influenced government policies and systems to address exploitative CL</w:t>
      </w:r>
    </w:p>
    <w:p w14:paraId="2FB2F953" w14:textId="5950C1AE" w:rsidR="009943A8" w:rsidRPr="00F32786" w:rsidRDefault="009943A8" w:rsidP="006422BD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Position</w:t>
      </w:r>
    </w:p>
    <w:p w14:paraId="3F5B8E39" w14:textId="126CDB5F" w:rsidR="00BA0B88" w:rsidRPr="00BA0B88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  <w:lang w:val="en-US"/>
        </w:rPr>
      </w:pPr>
      <w:r w:rsidRPr="00F32786">
        <w:rPr>
          <w:rFonts w:ascii="Arial" w:eastAsia="Times New Roman" w:hAnsi="Arial" w:cs="Arial"/>
          <w:sz w:val="23"/>
          <w:szCs w:val="23"/>
        </w:rPr>
        <w:t>Hope for Justice in Uganda is looking for</w:t>
      </w:r>
      <w:r w:rsidR="005A198E">
        <w:rPr>
          <w:rFonts w:ascii="Arial" w:eastAsia="Times New Roman" w:hAnsi="Arial" w:cs="Arial"/>
          <w:sz w:val="23"/>
          <w:szCs w:val="23"/>
        </w:rPr>
        <w:t xml:space="preserve"> t</w:t>
      </w:r>
      <w:r w:rsidR="00636E2F">
        <w:rPr>
          <w:rFonts w:ascii="Arial" w:eastAsia="Times New Roman" w:hAnsi="Arial" w:cs="Arial"/>
          <w:sz w:val="23"/>
          <w:szCs w:val="23"/>
        </w:rPr>
        <w:t>wo</w:t>
      </w:r>
      <w:r w:rsidR="005A198E">
        <w:rPr>
          <w:rFonts w:ascii="Arial" w:eastAsia="Times New Roman" w:hAnsi="Arial" w:cs="Arial"/>
          <w:sz w:val="23"/>
          <w:szCs w:val="23"/>
        </w:rPr>
        <w:t xml:space="preserve"> (</w:t>
      </w:r>
      <w:r w:rsidR="00636E2F">
        <w:rPr>
          <w:rFonts w:ascii="Arial" w:eastAsia="Times New Roman" w:hAnsi="Arial" w:cs="Arial"/>
          <w:sz w:val="23"/>
          <w:szCs w:val="23"/>
        </w:rPr>
        <w:t>2</w:t>
      </w:r>
      <w:r w:rsidR="005A198E">
        <w:rPr>
          <w:rFonts w:ascii="Arial" w:eastAsia="Times New Roman" w:hAnsi="Arial" w:cs="Arial"/>
          <w:sz w:val="23"/>
          <w:szCs w:val="23"/>
        </w:rPr>
        <w:t xml:space="preserve">) </w:t>
      </w:r>
      <w:r w:rsidRPr="00F32786">
        <w:rPr>
          <w:rFonts w:ascii="Arial" w:eastAsia="Times New Roman" w:hAnsi="Arial" w:cs="Arial"/>
          <w:sz w:val="23"/>
          <w:szCs w:val="23"/>
        </w:rPr>
        <w:t xml:space="preserve">experienced </w:t>
      </w:r>
      <w:r w:rsidR="00636E2F">
        <w:rPr>
          <w:rFonts w:ascii="Arial" w:eastAsia="Times New Roman" w:hAnsi="Arial" w:cs="Arial"/>
          <w:sz w:val="23"/>
          <w:szCs w:val="23"/>
          <w:lang w:val="en-US"/>
        </w:rPr>
        <w:t>Social Workers</w:t>
      </w:r>
      <w:r w:rsidR="00A43486" w:rsidRPr="00F3278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5A198E">
        <w:rPr>
          <w:rFonts w:ascii="Arial" w:eastAsia="Times New Roman" w:hAnsi="Arial" w:cs="Arial"/>
          <w:sz w:val="23"/>
          <w:szCs w:val="23"/>
          <w:lang w:val="en-US"/>
        </w:rPr>
        <w:t xml:space="preserve">who will be responsible for 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>conduct</w:t>
      </w:r>
      <w:r w:rsidR="00BA0B88">
        <w:rPr>
          <w:rFonts w:ascii="Arial" w:eastAsia="Times New Roman" w:hAnsi="Arial" w:cs="Arial"/>
          <w:sz w:val="23"/>
          <w:szCs w:val="23"/>
          <w:lang w:val="en-US"/>
        </w:rPr>
        <w:t>ing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 xml:space="preserve"> childcare reviews, counselling, other psychosocial activities and establishing the most appropriate interventions for each individual child that are line with their assessed needs in the context of </w:t>
      </w:r>
      <w:r w:rsidR="006422BD">
        <w:rPr>
          <w:rFonts w:ascii="Arial" w:eastAsia="Times New Roman" w:hAnsi="Arial" w:cs="Arial"/>
          <w:sz w:val="23"/>
          <w:szCs w:val="23"/>
          <w:lang w:val="en-US"/>
        </w:rPr>
        <w:t>Hope for Justice’s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 xml:space="preserve"> mission, policies, values and the laws of Uganda.</w:t>
      </w:r>
    </w:p>
    <w:p w14:paraId="65ABB339" w14:textId="23F19E5E" w:rsidR="0070397C" w:rsidRPr="00BA0B88" w:rsidRDefault="009955FD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In this role, you will be responsible for 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>trac</w:t>
      </w:r>
      <w:r>
        <w:rPr>
          <w:rFonts w:ascii="Arial" w:eastAsia="Times New Roman" w:hAnsi="Arial" w:cs="Arial"/>
          <w:sz w:val="23"/>
          <w:szCs w:val="23"/>
          <w:lang w:val="en-US"/>
        </w:rPr>
        <w:t>ing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 xml:space="preserve"> for a child’s home, conduct</w:t>
      </w:r>
      <w:r>
        <w:rPr>
          <w:rFonts w:ascii="Arial" w:eastAsia="Times New Roman" w:hAnsi="Arial" w:cs="Arial"/>
          <w:sz w:val="23"/>
          <w:szCs w:val="23"/>
          <w:lang w:val="en-US"/>
        </w:rPr>
        <w:t>ing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 xml:space="preserve"> pre-visits, resettlement, follow up visits and work with key actors (Probation and Social Welfare Officers, Community Development Officers, NGOs, Local community leaders, Religious institutions, Clan leaders etc)</w:t>
      </w:r>
      <w:r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BA0B88" w:rsidRPr="00BA0B88">
        <w:rPr>
          <w:rFonts w:ascii="Arial" w:eastAsia="Times New Roman" w:hAnsi="Arial" w:cs="Arial"/>
          <w:sz w:val="23"/>
          <w:szCs w:val="23"/>
          <w:lang w:val="en-US"/>
        </w:rPr>
        <w:t>for sustainable reintegration.</w:t>
      </w:r>
    </w:p>
    <w:p w14:paraId="318EB116" w14:textId="5542A3D0" w:rsidR="002508E9" w:rsidRPr="00F32786" w:rsidRDefault="002508E9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For full details of this role and expectations</w:t>
      </w:r>
      <w:r w:rsidRPr="00F32786">
        <w:rPr>
          <w:rFonts w:ascii="Arial" w:eastAsia="Times New Roman" w:hAnsi="Arial" w:cs="Arial"/>
          <w:sz w:val="23"/>
          <w:szCs w:val="23"/>
          <w:lang w:val="en-US"/>
        </w:rPr>
        <w:t xml:space="preserve">, </w:t>
      </w:r>
      <w:hyperlink r:id="rId11" w:history="1">
        <w:r w:rsidRPr="00CA3531">
          <w:rPr>
            <w:rStyle w:val="Hyperlink"/>
            <w:rFonts w:ascii="Arial" w:eastAsia="Times New Roman" w:hAnsi="Arial" w:cs="Arial"/>
            <w:sz w:val="23"/>
            <w:szCs w:val="23"/>
            <w:lang w:val="en-US"/>
          </w:rPr>
          <w:t>y</w:t>
        </w:r>
        <w:r w:rsidRPr="00CA3531">
          <w:rPr>
            <w:rStyle w:val="Hyperlink"/>
            <w:rFonts w:ascii="Arial" w:eastAsia="Times New Roman" w:hAnsi="Arial" w:cs="Arial"/>
            <w:sz w:val="23"/>
            <w:szCs w:val="23"/>
          </w:rPr>
          <w:t>ou can view and download the full </w:t>
        </w:r>
        <w:r w:rsidRPr="00CA3531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highlight w:val="yellow"/>
          </w:rPr>
          <w:t>Role Profile</w:t>
        </w:r>
        <w:r w:rsidR="0078753D" w:rsidRPr="00CA3531">
          <w:rPr>
            <w:rStyle w:val="Hyperlink"/>
            <w:rFonts w:ascii="Arial" w:eastAsia="Times New Roman" w:hAnsi="Arial" w:cs="Arial"/>
            <w:sz w:val="23"/>
            <w:szCs w:val="23"/>
            <w:highlight w:val="yellow"/>
          </w:rPr>
          <w:t>.</w:t>
        </w:r>
      </w:hyperlink>
    </w:p>
    <w:p w14:paraId="7D0F62E3" w14:textId="1AF1155F" w:rsidR="00A56824" w:rsidRPr="00F32786" w:rsidRDefault="00A56824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This is a unique opportunity to join a growing, global non-profit organisation with a well-respected reputation for changing lives and fighting for freedom for those affected by the misery of human trafficking.</w:t>
      </w:r>
    </w:p>
    <w:p w14:paraId="2C7EDA85" w14:textId="0ED0F801" w:rsidR="00EF5A12" w:rsidRPr="00F32786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Person Specifications </w:t>
      </w:r>
    </w:p>
    <w:p w14:paraId="7D5D37AB" w14:textId="77777777" w:rsidR="00C24A3C" w:rsidRDefault="00C24A3C" w:rsidP="006422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sz w:val="23"/>
          <w:szCs w:val="23"/>
          <w:bdr w:val="nil"/>
        </w:rPr>
      </w:pPr>
      <w:r w:rsidRPr="00C24A3C">
        <w:rPr>
          <w:rFonts w:ascii="Arial" w:eastAsia="Arial Unicode MS" w:hAnsi="Arial" w:cs="Arial"/>
          <w:sz w:val="23"/>
          <w:szCs w:val="23"/>
          <w:bdr w:val="nil"/>
        </w:rPr>
        <w:t>A degree in one of the following fields Counselling, Community psychology, Social work and social administration.</w:t>
      </w:r>
    </w:p>
    <w:p w14:paraId="660D7146" w14:textId="77777777" w:rsidR="008C33C4" w:rsidRDefault="008C33C4" w:rsidP="006422B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3"/>
          <w:szCs w:val="23"/>
          <w:bdr w:val="nil"/>
        </w:rPr>
      </w:pPr>
      <w:r w:rsidRPr="008C33C4">
        <w:rPr>
          <w:rFonts w:ascii="Arial" w:eastAsia="Arial Unicode MS" w:hAnsi="Arial" w:cs="Arial"/>
          <w:sz w:val="23"/>
          <w:szCs w:val="23"/>
          <w:bdr w:val="nil"/>
        </w:rPr>
        <w:t>Minimum of 3 years’ work experience working with vulnerable children in a social development position managing child welfare, protection, and counselling, case management and having experience in handling challenges associated with the children in vulnerable and violent circumstances.</w:t>
      </w:r>
    </w:p>
    <w:p w14:paraId="7C2D8D29" w14:textId="167372F2" w:rsidR="00C24A3C" w:rsidRPr="00C24A3C" w:rsidRDefault="00C24A3C" w:rsidP="006422B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3"/>
          <w:szCs w:val="23"/>
          <w:bdr w:val="nil"/>
        </w:rPr>
      </w:pPr>
      <w:r w:rsidRPr="00C24A3C">
        <w:rPr>
          <w:rFonts w:ascii="Arial" w:eastAsia="Arial Unicode MS" w:hAnsi="Arial" w:cs="Arial"/>
          <w:sz w:val="23"/>
          <w:szCs w:val="23"/>
          <w:bdr w:val="nil"/>
        </w:rPr>
        <w:t>Knowledge of both national and International laws relating to children.</w:t>
      </w:r>
    </w:p>
    <w:p w14:paraId="7A8D6057" w14:textId="77777777" w:rsidR="00C24A3C" w:rsidRPr="00C24A3C" w:rsidRDefault="00C24A3C" w:rsidP="006422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sz w:val="23"/>
          <w:szCs w:val="23"/>
          <w:bdr w:val="nil"/>
        </w:rPr>
      </w:pPr>
      <w:r w:rsidRPr="00C24A3C">
        <w:rPr>
          <w:rFonts w:ascii="Arial" w:eastAsia="Arial Unicode MS" w:hAnsi="Arial" w:cs="Arial"/>
          <w:sz w:val="23"/>
          <w:szCs w:val="23"/>
          <w:bdr w:val="nil"/>
        </w:rPr>
        <w:t>Conversant on all matters of child protection and have a good track record on respecting and protecting the rights of children</w:t>
      </w:r>
    </w:p>
    <w:p w14:paraId="7304FE58" w14:textId="77777777" w:rsidR="002C7B20" w:rsidRPr="008C33C4" w:rsidRDefault="00C24A3C" w:rsidP="006422BD">
      <w:pPr>
        <w:pStyle w:val="ListParagraph"/>
        <w:numPr>
          <w:ilvl w:val="0"/>
          <w:numId w:val="9"/>
        </w:numPr>
        <w:shd w:val="clear" w:color="auto" w:fill="FFFFFF"/>
        <w:spacing w:after="180" w:line="240" w:lineRule="auto"/>
        <w:rPr>
          <w:rFonts w:ascii="Arial" w:eastAsia="Arial Unicode MS" w:hAnsi="Arial" w:cs="Arial"/>
          <w:sz w:val="23"/>
          <w:szCs w:val="23"/>
          <w:bdr w:val="nil"/>
        </w:rPr>
      </w:pPr>
      <w:r w:rsidRPr="008C33C4">
        <w:rPr>
          <w:rFonts w:ascii="Arial" w:eastAsia="Arial Unicode MS" w:hAnsi="Arial" w:cs="Arial"/>
          <w:sz w:val="23"/>
          <w:szCs w:val="23"/>
          <w:bdr w:val="nil"/>
        </w:rPr>
        <w:lastRenderedPageBreak/>
        <w:t>Proficiency in Ngakarimojong language</w:t>
      </w:r>
    </w:p>
    <w:p w14:paraId="49DC7623" w14:textId="556DDEB1" w:rsidR="00681EAA" w:rsidRPr="00F32786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  <w:lang w:val="en-US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Location:</w:t>
      </w:r>
      <w:r w:rsidRPr="00F32786">
        <w:rPr>
          <w:rFonts w:ascii="Arial" w:eastAsia="Times New Roman" w:hAnsi="Arial" w:cs="Arial"/>
          <w:sz w:val="23"/>
          <w:szCs w:val="23"/>
        </w:rPr>
        <w:t> </w:t>
      </w:r>
      <w:bookmarkStart w:id="0" w:name="_Hlk152258422"/>
      <w:r w:rsidR="00EB7339">
        <w:rPr>
          <w:rFonts w:ascii="Arial" w:eastAsia="Times New Roman" w:hAnsi="Arial" w:cs="Arial"/>
          <w:sz w:val="23"/>
          <w:szCs w:val="23"/>
        </w:rPr>
        <w:t>Napak</w:t>
      </w:r>
      <w:r w:rsidR="003A1354" w:rsidRPr="00F3278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bookmarkStart w:id="1" w:name="_Hlk111638863"/>
      <w:bookmarkEnd w:id="0"/>
    </w:p>
    <w:bookmarkEnd w:id="1"/>
    <w:p w14:paraId="29ACEA31" w14:textId="77777777" w:rsidR="00681EAA" w:rsidRPr="00F32786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Job Type: </w:t>
      </w:r>
      <w:r w:rsidRPr="00F32786">
        <w:rPr>
          <w:rFonts w:ascii="Arial" w:eastAsia="Times New Roman" w:hAnsi="Arial" w:cs="Arial"/>
          <w:sz w:val="23"/>
          <w:szCs w:val="23"/>
        </w:rPr>
        <w:t>Full-time</w:t>
      </w:r>
    </w:p>
    <w:p w14:paraId="69A12C98" w14:textId="22C31879" w:rsidR="00681EAA" w:rsidRPr="00F32786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Salary</w:t>
      </w:r>
      <w:r w:rsidRPr="00F32786">
        <w:rPr>
          <w:rFonts w:ascii="Arial" w:eastAsia="Times New Roman" w:hAnsi="Arial" w:cs="Arial"/>
          <w:sz w:val="23"/>
          <w:szCs w:val="23"/>
        </w:rPr>
        <w:t>: Competitive, based on experience and qualifications</w:t>
      </w:r>
    </w:p>
    <w:p w14:paraId="38BEBFF1" w14:textId="2D5C03AA" w:rsidR="0085245D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Closing date:</w:t>
      </w:r>
      <w:r w:rsidRPr="00F32786">
        <w:rPr>
          <w:rFonts w:ascii="Arial" w:eastAsia="Times New Roman" w:hAnsi="Arial" w:cs="Arial"/>
          <w:sz w:val="23"/>
          <w:szCs w:val="23"/>
        </w:rPr>
        <w:t> </w:t>
      </w:r>
      <w:r w:rsidR="00BD36A2" w:rsidRPr="00BD36A2">
        <w:rPr>
          <w:rFonts w:ascii="Arial" w:eastAsia="Times New Roman" w:hAnsi="Arial" w:cs="Arial"/>
          <w:sz w:val="23"/>
          <w:szCs w:val="23"/>
        </w:rPr>
        <w:t>24</w:t>
      </w:r>
      <w:r w:rsidR="0085245D" w:rsidRPr="00BD36A2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85245D" w:rsidRPr="00BD36A2">
        <w:rPr>
          <w:rFonts w:ascii="Arial" w:eastAsia="Times New Roman" w:hAnsi="Arial" w:cs="Arial"/>
          <w:sz w:val="23"/>
          <w:szCs w:val="23"/>
        </w:rPr>
        <w:t xml:space="preserve"> December 2023</w:t>
      </w:r>
    </w:p>
    <w:p w14:paraId="1BFD91A2" w14:textId="0CB2DAA3" w:rsidR="0078753D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F32786">
        <w:rPr>
          <w:rFonts w:ascii="Arial" w:eastAsia="Times New Roman" w:hAnsi="Arial" w:cs="Arial"/>
          <w:b/>
          <w:bCs/>
          <w:sz w:val="23"/>
          <w:szCs w:val="23"/>
        </w:rPr>
        <w:t>To apply:</w:t>
      </w:r>
      <w:r w:rsidRPr="00F32786">
        <w:rPr>
          <w:rFonts w:ascii="Arial" w:eastAsia="Times New Roman" w:hAnsi="Arial" w:cs="Arial"/>
          <w:sz w:val="23"/>
          <w:szCs w:val="23"/>
        </w:rPr>
        <w:t> </w:t>
      </w:r>
      <w:hyperlink r:id="rId12" w:history="1">
        <w:r w:rsidRPr="00DA2A01">
          <w:rPr>
            <w:rStyle w:val="Hyperlink"/>
            <w:rFonts w:ascii="Arial" w:eastAsia="Times New Roman" w:hAnsi="Arial" w:cs="Arial"/>
            <w:sz w:val="23"/>
            <w:szCs w:val="23"/>
          </w:rPr>
          <w:t>Download and complete the</w:t>
        </w:r>
        <w:r w:rsidR="003A1354" w:rsidRPr="00DA2A01">
          <w:rPr>
            <w:rStyle w:val="Hyperlink"/>
            <w:rFonts w:ascii="Arial" w:eastAsia="Times New Roman" w:hAnsi="Arial" w:cs="Arial"/>
            <w:sz w:val="23"/>
            <w:szCs w:val="23"/>
            <w:lang w:val="en-US"/>
          </w:rPr>
          <w:t xml:space="preserve"> </w:t>
        </w:r>
        <w:r w:rsidR="003A1354" w:rsidRPr="00DA2A01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highlight w:val="yellow"/>
            <w:lang w:val="en-US"/>
          </w:rPr>
          <w:t>Application form</w:t>
        </w:r>
      </w:hyperlink>
      <w:r w:rsidR="0078753D">
        <w:rPr>
          <w:rFonts w:ascii="Arial" w:eastAsia="Times New Roman" w:hAnsi="Arial" w:cs="Arial"/>
          <w:sz w:val="23"/>
          <w:szCs w:val="23"/>
          <w:lang w:val="en-US"/>
        </w:rPr>
        <w:t xml:space="preserve"> (Word document, 48kb)</w:t>
      </w:r>
    </w:p>
    <w:p w14:paraId="06074AEC" w14:textId="2358AD50" w:rsidR="00681EAA" w:rsidRPr="00F32786" w:rsidRDefault="00681EAA" w:rsidP="006422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Email your covering letter, CV/resume and completed Application Form to</w:t>
      </w:r>
      <w:r w:rsidRPr="00F32786">
        <w:rPr>
          <w:rFonts w:ascii="Arial" w:eastAsia="Times New Roman" w:hAnsi="Arial" w:cs="Arial"/>
          <w:color w:val="404040"/>
          <w:sz w:val="23"/>
          <w:szCs w:val="23"/>
        </w:rPr>
        <w:t>: </w:t>
      </w:r>
      <w:hyperlink r:id="rId13" w:history="1">
        <w:r w:rsidR="0078753D">
          <w:rPr>
            <w:rStyle w:val="Hyperlink"/>
            <w:rFonts w:ascii="Arial" w:eastAsia="Times New Roman" w:hAnsi="Arial" w:cs="Arial"/>
            <w:sz w:val="23"/>
            <w:szCs w:val="23"/>
          </w:rPr>
          <w:t>applications.ug@hopeforjustice.org</w:t>
        </w:r>
      </w:hyperlink>
    </w:p>
    <w:p w14:paraId="361187F6" w14:textId="70E43A3F" w:rsidR="00BE11C5" w:rsidRPr="00F32786" w:rsidRDefault="00BE11C5" w:rsidP="006422BD">
      <w:pPr>
        <w:rPr>
          <w:rFonts w:ascii="Arial" w:eastAsia="Times New Roman" w:hAnsi="Arial" w:cs="Arial"/>
          <w:sz w:val="23"/>
          <w:szCs w:val="23"/>
        </w:rPr>
      </w:pPr>
      <w:r w:rsidRPr="00F32786">
        <w:rPr>
          <w:rFonts w:ascii="Arial" w:eastAsia="Times New Roman" w:hAnsi="Arial" w:cs="Arial"/>
          <w:sz w:val="23"/>
          <w:szCs w:val="23"/>
        </w:rPr>
        <w:t>All offers of employment will be subject to satisfactory references and appropriate screening checks, which include criminal records checks, in line with our Global background checks policy.</w:t>
      </w:r>
    </w:p>
    <w:sectPr w:rsidR="00BE11C5" w:rsidRPr="00F3278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5198" w14:textId="77777777" w:rsidR="00D41CC8" w:rsidRDefault="00D41CC8" w:rsidP="0078753D">
      <w:pPr>
        <w:spacing w:after="0" w:line="240" w:lineRule="auto"/>
      </w:pPr>
      <w:r>
        <w:separator/>
      </w:r>
    </w:p>
  </w:endnote>
  <w:endnote w:type="continuationSeparator" w:id="0">
    <w:p w14:paraId="1CE3A6AA" w14:textId="77777777" w:rsidR="00D41CC8" w:rsidRDefault="00D41CC8" w:rsidP="007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B516" w14:textId="77777777" w:rsidR="00D41CC8" w:rsidRDefault="00D41CC8" w:rsidP="0078753D">
      <w:pPr>
        <w:spacing w:after="0" w:line="240" w:lineRule="auto"/>
      </w:pPr>
      <w:r>
        <w:separator/>
      </w:r>
    </w:p>
  </w:footnote>
  <w:footnote w:type="continuationSeparator" w:id="0">
    <w:p w14:paraId="7861038C" w14:textId="77777777" w:rsidR="00D41CC8" w:rsidRDefault="00D41CC8" w:rsidP="0078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4F8" w14:textId="01F19187" w:rsidR="0078753D" w:rsidRDefault="0078753D" w:rsidP="0078753D">
    <w:pPr>
      <w:pStyle w:val="Header"/>
      <w:jc w:val="right"/>
    </w:pPr>
    <w:r>
      <w:rPr>
        <w:noProof/>
      </w:rPr>
      <w:drawing>
        <wp:inline distT="0" distB="0" distL="0" distR="0" wp14:anchorId="2B6892D4" wp14:editId="43D4BA5D">
          <wp:extent cx="1847850" cy="554191"/>
          <wp:effectExtent l="0" t="0" r="0" b="0"/>
          <wp:docPr id="94224236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24236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098" cy="56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AAC"/>
    <w:multiLevelType w:val="hybridMultilevel"/>
    <w:tmpl w:val="F9A2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A78A6"/>
    <w:multiLevelType w:val="hybridMultilevel"/>
    <w:tmpl w:val="4A12E15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8FC"/>
    <w:multiLevelType w:val="hybridMultilevel"/>
    <w:tmpl w:val="B38C72C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82C7D"/>
    <w:multiLevelType w:val="hybridMultilevel"/>
    <w:tmpl w:val="E03E42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609B"/>
    <w:multiLevelType w:val="hybridMultilevel"/>
    <w:tmpl w:val="309A04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56D0C"/>
    <w:multiLevelType w:val="hybridMultilevel"/>
    <w:tmpl w:val="B20E497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5141A"/>
    <w:multiLevelType w:val="hybridMultilevel"/>
    <w:tmpl w:val="A61C1E3A"/>
    <w:lvl w:ilvl="0" w:tplc="966AF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6AB9"/>
    <w:multiLevelType w:val="hybridMultilevel"/>
    <w:tmpl w:val="13C83F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09D"/>
    <w:multiLevelType w:val="hybridMultilevel"/>
    <w:tmpl w:val="303274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672">
    <w:abstractNumId w:val="5"/>
  </w:num>
  <w:num w:numId="2" w16cid:durableId="648364751">
    <w:abstractNumId w:val="8"/>
  </w:num>
  <w:num w:numId="3" w16cid:durableId="892235499">
    <w:abstractNumId w:val="7"/>
  </w:num>
  <w:num w:numId="4" w16cid:durableId="1476678950">
    <w:abstractNumId w:val="6"/>
  </w:num>
  <w:num w:numId="5" w16cid:durableId="851190396">
    <w:abstractNumId w:val="3"/>
  </w:num>
  <w:num w:numId="6" w16cid:durableId="581258380">
    <w:abstractNumId w:val="0"/>
  </w:num>
  <w:num w:numId="7" w16cid:durableId="109516531">
    <w:abstractNumId w:val="2"/>
  </w:num>
  <w:num w:numId="8" w16cid:durableId="1466851625">
    <w:abstractNumId w:val="1"/>
  </w:num>
  <w:num w:numId="9" w16cid:durableId="525944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FF"/>
    <w:rsid w:val="0002432C"/>
    <w:rsid w:val="000521C7"/>
    <w:rsid w:val="00066ADD"/>
    <w:rsid w:val="0008175E"/>
    <w:rsid w:val="0009075C"/>
    <w:rsid w:val="000D01C3"/>
    <w:rsid w:val="000D51D6"/>
    <w:rsid w:val="00112B3C"/>
    <w:rsid w:val="001202C3"/>
    <w:rsid w:val="00130DA5"/>
    <w:rsid w:val="00144467"/>
    <w:rsid w:val="00145EFE"/>
    <w:rsid w:val="001D748F"/>
    <w:rsid w:val="001F04BA"/>
    <w:rsid w:val="00203900"/>
    <w:rsid w:val="0024198C"/>
    <w:rsid w:val="002508E9"/>
    <w:rsid w:val="002539DB"/>
    <w:rsid w:val="00271885"/>
    <w:rsid w:val="00296856"/>
    <w:rsid w:val="002C53FE"/>
    <w:rsid w:val="002C7B20"/>
    <w:rsid w:val="002E6167"/>
    <w:rsid w:val="003126D6"/>
    <w:rsid w:val="00312980"/>
    <w:rsid w:val="00347BAD"/>
    <w:rsid w:val="00372DD6"/>
    <w:rsid w:val="00383CE9"/>
    <w:rsid w:val="003847BE"/>
    <w:rsid w:val="0039655C"/>
    <w:rsid w:val="003A0743"/>
    <w:rsid w:val="003A1354"/>
    <w:rsid w:val="003C1E04"/>
    <w:rsid w:val="003D2BDB"/>
    <w:rsid w:val="00400ECD"/>
    <w:rsid w:val="004260BC"/>
    <w:rsid w:val="0043448E"/>
    <w:rsid w:val="00447B64"/>
    <w:rsid w:val="005004A6"/>
    <w:rsid w:val="005223BC"/>
    <w:rsid w:val="00522BC9"/>
    <w:rsid w:val="005265E1"/>
    <w:rsid w:val="005A198E"/>
    <w:rsid w:val="005B071A"/>
    <w:rsid w:val="005F338C"/>
    <w:rsid w:val="006075AF"/>
    <w:rsid w:val="00621A4E"/>
    <w:rsid w:val="006278D4"/>
    <w:rsid w:val="00636E2F"/>
    <w:rsid w:val="00637C1C"/>
    <w:rsid w:val="006422BD"/>
    <w:rsid w:val="00651984"/>
    <w:rsid w:val="00665B9D"/>
    <w:rsid w:val="0067532C"/>
    <w:rsid w:val="00681EAA"/>
    <w:rsid w:val="006B11DC"/>
    <w:rsid w:val="006B2B01"/>
    <w:rsid w:val="006F246D"/>
    <w:rsid w:val="0070397C"/>
    <w:rsid w:val="00735DE1"/>
    <w:rsid w:val="0078753D"/>
    <w:rsid w:val="007A3818"/>
    <w:rsid w:val="007A5D9B"/>
    <w:rsid w:val="007B475B"/>
    <w:rsid w:val="007B72F7"/>
    <w:rsid w:val="007F5DB0"/>
    <w:rsid w:val="008160FF"/>
    <w:rsid w:val="0085245D"/>
    <w:rsid w:val="0086476D"/>
    <w:rsid w:val="00865B58"/>
    <w:rsid w:val="00875A16"/>
    <w:rsid w:val="008937DE"/>
    <w:rsid w:val="008C33C4"/>
    <w:rsid w:val="008D2F15"/>
    <w:rsid w:val="008D7902"/>
    <w:rsid w:val="00935996"/>
    <w:rsid w:val="00962C23"/>
    <w:rsid w:val="0098398A"/>
    <w:rsid w:val="009943A8"/>
    <w:rsid w:val="009955FD"/>
    <w:rsid w:val="009A6ADF"/>
    <w:rsid w:val="009D050A"/>
    <w:rsid w:val="009D6153"/>
    <w:rsid w:val="009F142D"/>
    <w:rsid w:val="00A05E45"/>
    <w:rsid w:val="00A10E91"/>
    <w:rsid w:val="00A34CEB"/>
    <w:rsid w:val="00A42BEB"/>
    <w:rsid w:val="00A43486"/>
    <w:rsid w:val="00A56824"/>
    <w:rsid w:val="00A62F38"/>
    <w:rsid w:val="00AB4698"/>
    <w:rsid w:val="00AC111F"/>
    <w:rsid w:val="00AD5624"/>
    <w:rsid w:val="00B15B50"/>
    <w:rsid w:val="00B21A87"/>
    <w:rsid w:val="00B279E5"/>
    <w:rsid w:val="00B45773"/>
    <w:rsid w:val="00B54468"/>
    <w:rsid w:val="00B81860"/>
    <w:rsid w:val="00BA0B88"/>
    <w:rsid w:val="00BD36A2"/>
    <w:rsid w:val="00BE11C5"/>
    <w:rsid w:val="00C24A3C"/>
    <w:rsid w:val="00C44701"/>
    <w:rsid w:val="00C6021C"/>
    <w:rsid w:val="00C60F78"/>
    <w:rsid w:val="00C63293"/>
    <w:rsid w:val="00C9773C"/>
    <w:rsid w:val="00CA3531"/>
    <w:rsid w:val="00CE11EF"/>
    <w:rsid w:val="00D303F9"/>
    <w:rsid w:val="00D41CC8"/>
    <w:rsid w:val="00D500D5"/>
    <w:rsid w:val="00D5677B"/>
    <w:rsid w:val="00DA038C"/>
    <w:rsid w:val="00DA2A01"/>
    <w:rsid w:val="00DB08FF"/>
    <w:rsid w:val="00DD7593"/>
    <w:rsid w:val="00E029AC"/>
    <w:rsid w:val="00E4499E"/>
    <w:rsid w:val="00EB7339"/>
    <w:rsid w:val="00EF0A13"/>
    <w:rsid w:val="00EF5A12"/>
    <w:rsid w:val="00F069ED"/>
    <w:rsid w:val="00F07017"/>
    <w:rsid w:val="00F319FD"/>
    <w:rsid w:val="00F32786"/>
    <w:rsid w:val="00F54D31"/>
    <w:rsid w:val="00F61434"/>
    <w:rsid w:val="00F80159"/>
    <w:rsid w:val="00F801EF"/>
    <w:rsid w:val="00F90FBE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1CE4"/>
  <w15:chartTrackingRefBased/>
  <w15:docId w15:val="{BA1AE79E-9D18-4FF6-A625-9DC0D4A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160F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0F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160F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6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0F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6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8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3D"/>
  </w:style>
  <w:style w:type="paragraph" w:styleId="Footer">
    <w:name w:val="footer"/>
    <w:basedOn w:val="Normal"/>
    <w:link w:val="FooterChar"/>
    <w:uiPriority w:val="99"/>
    <w:unhideWhenUsed/>
    <w:rsid w:val="0078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.ug@hopeforjustic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peforjustice.org/wp-content/uploads/2023/12/Application-Form-Uganda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peforjustice.org/wp-content/uploads/2023/12/Role-Profile_Social-Worker-Uganda-Field-based-PREC-Project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d199e5-c3b8-429f-8503-cba71c8cc9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E405DE08EBE4EA6C272D55A63563A" ma:contentTypeVersion="17" ma:contentTypeDescription="Create a new document." ma:contentTypeScope="" ma:versionID="65af85d3a55625b4aa8bcf1af05d5919">
  <xsd:schema xmlns:xsd="http://www.w3.org/2001/XMLSchema" xmlns:xs="http://www.w3.org/2001/XMLSchema" xmlns:p="http://schemas.microsoft.com/office/2006/metadata/properties" xmlns:ns3="4cd199e5-c3b8-429f-8503-cba71c8cc96f" xmlns:ns4="0297e9b9-5594-4836-8197-e019f8896e44" targetNamespace="http://schemas.microsoft.com/office/2006/metadata/properties" ma:root="true" ma:fieldsID="02b15d096415b11fdec48f8d18d720f6" ns3:_="" ns4:_="">
    <xsd:import namespace="4cd199e5-c3b8-429f-8503-cba71c8cc96f"/>
    <xsd:import namespace="0297e9b9-5594-4836-8197-e019f8896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99e5-c3b8-429f-8503-cba71c8c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e9b9-5594-4836-8197-e019f8896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98E34-86B5-4D57-955F-51EE608353FF}">
  <ds:schemaRefs>
    <ds:schemaRef ds:uri="http://schemas.microsoft.com/office/2006/metadata/properties"/>
    <ds:schemaRef ds:uri="http://schemas.microsoft.com/office/infopath/2007/PartnerControls"/>
    <ds:schemaRef ds:uri="4cd199e5-c3b8-429f-8503-cba71c8cc96f"/>
  </ds:schemaRefs>
</ds:datastoreItem>
</file>

<file path=customXml/itemProps2.xml><?xml version="1.0" encoding="utf-8"?>
<ds:datastoreItem xmlns:ds="http://schemas.openxmlformats.org/officeDocument/2006/customXml" ds:itemID="{E5246BE4-56D3-44A6-ACC2-342685B1C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069861-24FA-4CEB-A545-4D9FDB52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99e5-c3b8-429f-8503-cba71c8cc96f"/>
    <ds:schemaRef ds:uri="0297e9b9-5594-4836-8197-e019f8896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6D460-7CB0-4EB3-938D-8A351AB91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Crewes</dc:creator>
  <cp:keywords/>
  <dc:description/>
  <cp:lastModifiedBy>Adam Hewitt</cp:lastModifiedBy>
  <cp:revision>30</cp:revision>
  <dcterms:created xsi:type="dcterms:W3CDTF">2023-11-30T15:03:00Z</dcterms:created>
  <dcterms:modified xsi:type="dcterms:W3CDTF">2023-12-08T09:57:00Z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0x010100E48E405DE08EBE4EA6C272D55A63563A</vt:lpwstr>
  </property>
</Properties>
</file>